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43B" w:rsidRPr="002871BB" w:rsidRDefault="00F3243B" w:rsidP="00A613B6">
      <w:pPr>
        <w:jc w:val="center"/>
        <w:rPr>
          <w:rFonts w:ascii="Arial" w:hAnsi="Arial" w:cs="Arial"/>
          <w:sz w:val="20"/>
          <w:szCs w:val="20"/>
        </w:rPr>
      </w:pPr>
      <w:r w:rsidRPr="002871BB">
        <w:rPr>
          <w:rFonts w:ascii="Arial" w:hAnsi="Arial" w:cs="Arial"/>
          <w:sz w:val="20"/>
          <w:szCs w:val="20"/>
        </w:rPr>
        <w:t>POCAHONTAS COUNTY</w:t>
      </w:r>
    </w:p>
    <w:p w:rsidR="00F3243B" w:rsidRPr="002871BB" w:rsidRDefault="00F3243B" w:rsidP="00960F15">
      <w:pPr>
        <w:jc w:val="center"/>
        <w:rPr>
          <w:rFonts w:ascii="Arial" w:hAnsi="Arial" w:cs="Arial"/>
          <w:sz w:val="20"/>
          <w:szCs w:val="20"/>
        </w:rPr>
      </w:pPr>
      <w:r w:rsidRPr="002871BB">
        <w:rPr>
          <w:rFonts w:ascii="Arial" w:hAnsi="Arial" w:cs="Arial"/>
          <w:sz w:val="20"/>
          <w:szCs w:val="20"/>
        </w:rPr>
        <w:t>UTILITY IN ROAD ROW PERMIT APPLICATION</w:t>
      </w:r>
    </w:p>
    <w:p w:rsidR="00F3243B" w:rsidRPr="002871BB" w:rsidRDefault="00F3243B" w:rsidP="00F3243B">
      <w:pPr>
        <w:jc w:val="both"/>
        <w:rPr>
          <w:rFonts w:ascii="Arial" w:hAnsi="Arial" w:cs="Arial"/>
          <w:sz w:val="20"/>
          <w:szCs w:val="20"/>
        </w:rPr>
      </w:pPr>
    </w:p>
    <w:p w:rsidR="00F3243B" w:rsidRPr="002871BB" w:rsidRDefault="00F3243B" w:rsidP="00F3243B">
      <w:pPr>
        <w:jc w:val="both"/>
        <w:rPr>
          <w:rFonts w:ascii="Arial" w:hAnsi="Arial" w:cs="Arial"/>
          <w:sz w:val="20"/>
          <w:szCs w:val="20"/>
        </w:rPr>
      </w:pPr>
      <w:r w:rsidRPr="002871BB">
        <w:rPr>
          <w:rFonts w:ascii="Arial" w:hAnsi="Arial" w:cs="Arial"/>
          <w:sz w:val="20"/>
          <w:szCs w:val="20"/>
        </w:rPr>
        <w:t xml:space="preserve">This is a Utility Permit Application for telecommunications, electric, gas, water and sewer utilities or private drainage tile facilities.  The applicant agrees to comply with the following permit requirements.  The County reserves the right to </w:t>
      </w:r>
      <w:r w:rsidR="001E2280" w:rsidRPr="002871BB">
        <w:rPr>
          <w:rFonts w:ascii="Arial" w:hAnsi="Arial" w:cs="Arial"/>
          <w:sz w:val="20"/>
          <w:szCs w:val="20"/>
        </w:rPr>
        <w:t>have the contractor dig up his</w:t>
      </w:r>
      <w:r w:rsidR="0017763E">
        <w:rPr>
          <w:rFonts w:ascii="Arial" w:hAnsi="Arial" w:cs="Arial"/>
          <w:sz w:val="20"/>
          <w:szCs w:val="20"/>
        </w:rPr>
        <w:t xml:space="preserve"> installation</w:t>
      </w:r>
      <w:r w:rsidR="001E2280" w:rsidRPr="002871BB">
        <w:rPr>
          <w:rFonts w:ascii="Arial" w:hAnsi="Arial" w:cs="Arial"/>
          <w:sz w:val="20"/>
          <w:szCs w:val="20"/>
        </w:rPr>
        <w:t xml:space="preserve"> so </w:t>
      </w:r>
      <w:r w:rsidR="0017763E">
        <w:rPr>
          <w:rFonts w:ascii="Arial" w:hAnsi="Arial" w:cs="Arial"/>
          <w:sz w:val="20"/>
          <w:szCs w:val="20"/>
        </w:rPr>
        <w:t>the C</w:t>
      </w:r>
      <w:r w:rsidR="001E2280" w:rsidRPr="002871BB">
        <w:rPr>
          <w:rFonts w:ascii="Arial" w:hAnsi="Arial" w:cs="Arial"/>
          <w:sz w:val="20"/>
          <w:szCs w:val="20"/>
        </w:rPr>
        <w:t xml:space="preserve">ounty can </w:t>
      </w:r>
      <w:r w:rsidRPr="002871BB">
        <w:rPr>
          <w:rFonts w:ascii="Arial" w:hAnsi="Arial" w:cs="Arial"/>
          <w:sz w:val="20"/>
          <w:szCs w:val="20"/>
        </w:rPr>
        <w:t>inspect and approve any construction work performed within its right-of-way</w:t>
      </w:r>
      <w:r w:rsidR="000D731E" w:rsidRPr="002871BB">
        <w:rPr>
          <w:rFonts w:ascii="Arial" w:hAnsi="Arial" w:cs="Arial"/>
          <w:sz w:val="20"/>
          <w:szCs w:val="20"/>
        </w:rPr>
        <w:t>,</w:t>
      </w:r>
      <w:r w:rsidRPr="002871BB">
        <w:rPr>
          <w:rFonts w:ascii="Arial" w:hAnsi="Arial" w:cs="Arial"/>
          <w:sz w:val="20"/>
          <w:szCs w:val="20"/>
        </w:rPr>
        <w:t xml:space="preserve"> compliance shall be determined by the sole discretion of the County Engineer.  These requirements</w:t>
      </w:r>
      <w:r w:rsidR="00654293" w:rsidRPr="002871BB">
        <w:rPr>
          <w:rFonts w:ascii="Arial" w:hAnsi="Arial" w:cs="Arial"/>
          <w:sz w:val="20"/>
          <w:szCs w:val="20"/>
        </w:rPr>
        <w:t xml:space="preserve"> shall apply unless waived in writing, due to unique local conditions, by the County Engineer prior to installation; any such waiver shall be attached to the permit.  This permit is not intended to conflict with any utility owner’s rights</w:t>
      </w:r>
      <w:r w:rsidR="000D731E" w:rsidRPr="002871BB">
        <w:rPr>
          <w:rFonts w:ascii="Arial" w:hAnsi="Arial" w:cs="Arial"/>
          <w:sz w:val="20"/>
          <w:szCs w:val="20"/>
        </w:rPr>
        <w:t xml:space="preserve"> or duties mandated </w:t>
      </w:r>
      <w:r w:rsidR="007C0817" w:rsidRPr="002871BB">
        <w:rPr>
          <w:rFonts w:ascii="Arial" w:hAnsi="Arial" w:cs="Arial"/>
          <w:sz w:val="20"/>
          <w:szCs w:val="20"/>
        </w:rPr>
        <w:t>by the Iowa Utility Board</w:t>
      </w:r>
      <w:r w:rsidR="001E2280" w:rsidRPr="002871BB">
        <w:rPr>
          <w:rFonts w:ascii="Arial" w:hAnsi="Arial" w:cs="Arial"/>
          <w:sz w:val="20"/>
          <w:szCs w:val="20"/>
        </w:rPr>
        <w:t>, the Iowa Administrative Code,</w:t>
      </w:r>
      <w:r w:rsidR="007C0817" w:rsidRPr="002871BB">
        <w:rPr>
          <w:rFonts w:ascii="Arial" w:hAnsi="Arial" w:cs="Arial"/>
          <w:sz w:val="20"/>
          <w:szCs w:val="20"/>
        </w:rPr>
        <w:t xml:space="preserve"> or </w:t>
      </w:r>
      <w:r w:rsidR="001E2280" w:rsidRPr="002871BB">
        <w:rPr>
          <w:rFonts w:ascii="Arial" w:hAnsi="Arial" w:cs="Arial"/>
          <w:sz w:val="20"/>
          <w:szCs w:val="20"/>
        </w:rPr>
        <w:t>any other</w:t>
      </w:r>
      <w:r w:rsidR="007C0817" w:rsidRPr="002871BB">
        <w:rPr>
          <w:rFonts w:ascii="Arial" w:hAnsi="Arial" w:cs="Arial"/>
          <w:sz w:val="20"/>
          <w:szCs w:val="20"/>
        </w:rPr>
        <w:t xml:space="preserve"> Federal regulations.</w:t>
      </w:r>
    </w:p>
    <w:p w:rsidR="00A60D0E" w:rsidRPr="002871BB" w:rsidRDefault="00A60D0E" w:rsidP="00A60D0E">
      <w:pPr>
        <w:tabs>
          <w:tab w:val="left" w:pos="3060"/>
          <w:tab w:val="left" w:pos="9900"/>
        </w:tabs>
        <w:spacing w:before="200"/>
        <w:ind w:left="1440" w:right="720"/>
        <w:rPr>
          <w:rFonts w:ascii="Arial" w:hAnsi="Arial" w:cs="Arial"/>
          <w:i/>
          <w:sz w:val="20"/>
          <w:szCs w:val="20"/>
          <w:u w:val="single"/>
        </w:rPr>
      </w:pPr>
      <w:r w:rsidRPr="002871BB">
        <w:rPr>
          <w:rFonts w:ascii="Arial" w:hAnsi="Arial" w:cs="Arial"/>
          <w:sz w:val="20"/>
          <w:szCs w:val="20"/>
        </w:rPr>
        <w:t xml:space="preserve">Applicant Name:  </w:t>
      </w:r>
      <w:r w:rsidRPr="002871BB">
        <w:rPr>
          <w:rFonts w:ascii="Arial" w:hAnsi="Arial" w:cs="Arial"/>
          <w:i/>
          <w:sz w:val="20"/>
          <w:szCs w:val="20"/>
          <w:u w:val="single"/>
        </w:rPr>
        <w:tab/>
      </w:r>
      <w:r w:rsidR="008B33A3">
        <w:rPr>
          <w:rFonts w:ascii="Arial" w:hAnsi="Arial" w:cs="Arial"/>
          <w:i/>
          <w:sz w:val="20"/>
          <w:szCs w:val="20"/>
          <w:u w:val="single"/>
        </w:rPr>
        <w:fldChar w:fldCharType="begin">
          <w:ffData>
            <w:name w:val="Text2"/>
            <w:enabled/>
            <w:calcOnExit w:val="0"/>
            <w:helpText w:type="text" w:val="(Name and address of the final owner of the facility)"/>
            <w:statusText w:type="text" w:val="(Name and address of the final owner of the facility)"/>
            <w:textInput/>
          </w:ffData>
        </w:fldChar>
      </w:r>
      <w:bookmarkStart w:id="0" w:name="Text2"/>
      <w:r w:rsidR="008B33A3">
        <w:rPr>
          <w:rFonts w:ascii="Arial" w:hAnsi="Arial" w:cs="Arial"/>
          <w:i/>
          <w:sz w:val="20"/>
          <w:szCs w:val="20"/>
          <w:u w:val="single"/>
        </w:rPr>
        <w:instrText xml:space="preserve"> FORMTEXT </w:instrText>
      </w:r>
      <w:r w:rsidR="008B33A3">
        <w:rPr>
          <w:rFonts w:ascii="Arial" w:hAnsi="Arial" w:cs="Arial"/>
          <w:i/>
          <w:sz w:val="20"/>
          <w:szCs w:val="20"/>
          <w:u w:val="single"/>
        </w:rPr>
      </w:r>
      <w:r w:rsidR="008B33A3">
        <w:rPr>
          <w:rFonts w:ascii="Arial" w:hAnsi="Arial" w:cs="Arial"/>
          <w:i/>
          <w:sz w:val="20"/>
          <w:szCs w:val="20"/>
          <w:u w:val="single"/>
        </w:rPr>
        <w:fldChar w:fldCharType="separate"/>
      </w:r>
      <w:r w:rsidR="008B33A3">
        <w:rPr>
          <w:rFonts w:ascii="Arial" w:hAnsi="Arial" w:cs="Arial"/>
          <w:i/>
          <w:noProof/>
          <w:sz w:val="20"/>
          <w:szCs w:val="20"/>
          <w:u w:val="single"/>
        </w:rPr>
        <w:t> </w:t>
      </w:r>
      <w:r w:rsidR="008B33A3">
        <w:rPr>
          <w:rFonts w:ascii="Arial" w:hAnsi="Arial" w:cs="Arial"/>
          <w:i/>
          <w:noProof/>
          <w:sz w:val="20"/>
          <w:szCs w:val="20"/>
          <w:u w:val="single"/>
        </w:rPr>
        <w:t> </w:t>
      </w:r>
      <w:r w:rsidR="008B33A3">
        <w:rPr>
          <w:rFonts w:ascii="Arial" w:hAnsi="Arial" w:cs="Arial"/>
          <w:i/>
          <w:noProof/>
          <w:sz w:val="20"/>
          <w:szCs w:val="20"/>
          <w:u w:val="single"/>
        </w:rPr>
        <w:t> </w:t>
      </w:r>
      <w:r w:rsidR="008B33A3">
        <w:rPr>
          <w:rFonts w:ascii="Arial" w:hAnsi="Arial" w:cs="Arial"/>
          <w:i/>
          <w:noProof/>
          <w:sz w:val="20"/>
          <w:szCs w:val="20"/>
          <w:u w:val="single"/>
        </w:rPr>
        <w:t> </w:t>
      </w:r>
      <w:r w:rsidR="008B33A3">
        <w:rPr>
          <w:rFonts w:ascii="Arial" w:hAnsi="Arial" w:cs="Arial"/>
          <w:i/>
          <w:noProof/>
          <w:sz w:val="20"/>
          <w:szCs w:val="20"/>
          <w:u w:val="single"/>
        </w:rPr>
        <w:t> </w:t>
      </w:r>
      <w:r w:rsidR="008B33A3">
        <w:rPr>
          <w:rFonts w:ascii="Arial" w:hAnsi="Arial" w:cs="Arial"/>
          <w:i/>
          <w:sz w:val="20"/>
          <w:szCs w:val="20"/>
          <w:u w:val="single"/>
        </w:rPr>
        <w:fldChar w:fldCharType="end"/>
      </w:r>
      <w:bookmarkEnd w:id="0"/>
      <w:r w:rsidRPr="002871BB">
        <w:rPr>
          <w:rFonts w:ascii="Arial" w:hAnsi="Arial" w:cs="Arial"/>
          <w:i/>
          <w:sz w:val="20"/>
          <w:szCs w:val="20"/>
          <w:u w:val="single"/>
        </w:rPr>
        <w:tab/>
      </w:r>
    </w:p>
    <w:p w:rsidR="00A60D0E" w:rsidRPr="002871BB" w:rsidRDefault="00A60D0E" w:rsidP="00A60D0E">
      <w:pPr>
        <w:tabs>
          <w:tab w:val="left" w:pos="2970"/>
          <w:tab w:val="left" w:pos="9900"/>
        </w:tabs>
        <w:spacing w:before="200"/>
        <w:ind w:left="1440" w:right="720"/>
        <w:rPr>
          <w:rFonts w:ascii="Arial" w:hAnsi="Arial" w:cs="Arial"/>
          <w:i/>
          <w:sz w:val="20"/>
          <w:szCs w:val="20"/>
          <w:u w:val="single"/>
        </w:rPr>
      </w:pPr>
      <w:r w:rsidRPr="002871BB">
        <w:rPr>
          <w:rFonts w:ascii="Arial" w:hAnsi="Arial" w:cs="Arial"/>
          <w:sz w:val="20"/>
          <w:szCs w:val="20"/>
        </w:rPr>
        <w:t xml:space="preserve">Street Address:  </w:t>
      </w:r>
      <w:r w:rsidRPr="002871BB">
        <w:rPr>
          <w:rFonts w:ascii="Arial" w:hAnsi="Arial" w:cs="Arial"/>
          <w:i/>
          <w:sz w:val="20"/>
          <w:szCs w:val="20"/>
          <w:u w:val="single"/>
        </w:rPr>
        <w:tab/>
      </w:r>
      <w:r w:rsidRPr="002871BB">
        <w:rPr>
          <w:rFonts w:ascii="Arial" w:hAnsi="Arial" w:cs="Arial"/>
          <w:i/>
          <w:sz w:val="20"/>
          <w:szCs w:val="20"/>
          <w:u w:val="single"/>
        </w:rPr>
        <w:fldChar w:fldCharType="begin">
          <w:ffData>
            <w:name w:val="Text2"/>
            <w:enabled/>
            <w:calcOnExit w:val="0"/>
            <w:textInput/>
          </w:ffData>
        </w:fldChar>
      </w:r>
      <w:r w:rsidRPr="002871BB">
        <w:rPr>
          <w:rFonts w:ascii="Arial" w:hAnsi="Arial" w:cs="Arial"/>
          <w:i/>
          <w:sz w:val="20"/>
          <w:szCs w:val="20"/>
          <w:u w:val="single"/>
        </w:rPr>
        <w:instrText xml:space="preserve"> FORMTEXT </w:instrText>
      </w:r>
      <w:r w:rsidRPr="002871BB">
        <w:rPr>
          <w:rFonts w:ascii="Arial" w:hAnsi="Arial" w:cs="Arial"/>
          <w:i/>
          <w:sz w:val="20"/>
          <w:szCs w:val="20"/>
          <w:u w:val="single"/>
        </w:rPr>
      </w:r>
      <w:r w:rsidRPr="002871BB">
        <w:rPr>
          <w:rFonts w:ascii="Arial" w:hAnsi="Arial" w:cs="Arial"/>
          <w:i/>
          <w:sz w:val="20"/>
          <w:szCs w:val="20"/>
          <w:u w:val="single"/>
        </w:rPr>
        <w:fldChar w:fldCharType="separate"/>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sz w:val="20"/>
          <w:szCs w:val="20"/>
          <w:u w:val="single"/>
        </w:rPr>
        <w:fldChar w:fldCharType="end"/>
      </w:r>
      <w:r w:rsidRPr="002871BB">
        <w:rPr>
          <w:rFonts w:ascii="Arial" w:hAnsi="Arial" w:cs="Arial"/>
          <w:i/>
          <w:sz w:val="20"/>
          <w:szCs w:val="20"/>
          <w:u w:val="single"/>
        </w:rPr>
        <w:tab/>
      </w:r>
    </w:p>
    <w:p w:rsidR="00A60D0E" w:rsidRPr="002871BB" w:rsidRDefault="00A60D0E" w:rsidP="00A60D0E">
      <w:pPr>
        <w:tabs>
          <w:tab w:val="left" w:pos="3690"/>
          <w:tab w:val="left" w:pos="9900"/>
        </w:tabs>
        <w:spacing w:before="200"/>
        <w:ind w:left="1440" w:right="720"/>
        <w:rPr>
          <w:rFonts w:ascii="Arial" w:hAnsi="Arial" w:cs="Arial"/>
          <w:i/>
          <w:sz w:val="20"/>
          <w:szCs w:val="20"/>
          <w:u w:val="single"/>
        </w:rPr>
      </w:pPr>
      <w:r w:rsidRPr="002871BB">
        <w:rPr>
          <w:rFonts w:ascii="Arial" w:hAnsi="Arial" w:cs="Arial"/>
          <w:sz w:val="20"/>
          <w:szCs w:val="20"/>
        </w:rPr>
        <w:t xml:space="preserve">City, State &amp; Zip Code:  </w:t>
      </w:r>
      <w:r w:rsidRPr="002871BB">
        <w:rPr>
          <w:rFonts w:ascii="Arial" w:hAnsi="Arial" w:cs="Arial"/>
          <w:i/>
          <w:sz w:val="20"/>
          <w:szCs w:val="20"/>
          <w:u w:val="single"/>
        </w:rPr>
        <w:tab/>
      </w:r>
      <w:r w:rsidRPr="002871BB">
        <w:rPr>
          <w:rFonts w:ascii="Arial" w:hAnsi="Arial" w:cs="Arial"/>
          <w:i/>
          <w:sz w:val="20"/>
          <w:szCs w:val="20"/>
          <w:u w:val="single"/>
        </w:rPr>
        <w:fldChar w:fldCharType="begin">
          <w:ffData>
            <w:name w:val="Text2"/>
            <w:enabled/>
            <w:calcOnExit w:val="0"/>
            <w:textInput/>
          </w:ffData>
        </w:fldChar>
      </w:r>
      <w:r w:rsidRPr="002871BB">
        <w:rPr>
          <w:rFonts w:ascii="Arial" w:hAnsi="Arial" w:cs="Arial"/>
          <w:i/>
          <w:sz w:val="20"/>
          <w:szCs w:val="20"/>
          <w:u w:val="single"/>
        </w:rPr>
        <w:instrText xml:space="preserve"> FORMTEXT </w:instrText>
      </w:r>
      <w:r w:rsidRPr="002871BB">
        <w:rPr>
          <w:rFonts w:ascii="Arial" w:hAnsi="Arial" w:cs="Arial"/>
          <w:i/>
          <w:sz w:val="20"/>
          <w:szCs w:val="20"/>
          <w:u w:val="single"/>
        </w:rPr>
      </w:r>
      <w:r w:rsidRPr="002871BB">
        <w:rPr>
          <w:rFonts w:ascii="Arial" w:hAnsi="Arial" w:cs="Arial"/>
          <w:i/>
          <w:sz w:val="20"/>
          <w:szCs w:val="20"/>
          <w:u w:val="single"/>
        </w:rPr>
        <w:fldChar w:fldCharType="separate"/>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sz w:val="20"/>
          <w:szCs w:val="20"/>
          <w:u w:val="single"/>
        </w:rPr>
        <w:fldChar w:fldCharType="end"/>
      </w:r>
      <w:r w:rsidRPr="002871BB">
        <w:rPr>
          <w:rFonts w:ascii="Arial" w:hAnsi="Arial" w:cs="Arial"/>
          <w:i/>
          <w:sz w:val="20"/>
          <w:szCs w:val="20"/>
          <w:u w:val="single"/>
        </w:rPr>
        <w:t xml:space="preserve">, </w:t>
      </w:r>
      <w:r w:rsidRPr="002871BB">
        <w:rPr>
          <w:rFonts w:ascii="Arial" w:hAnsi="Arial" w:cs="Arial"/>
          <w:i/>
          <w:sz w:val="20"/>
          <w:szCs w:val="20"/>
          <w:u w:val="single"/>
        </w:rPr>
        <w:fldChar w:fldCharType="begin">
          <w:ffData>
            <w:name w:val="Text3"/>
            <w:enabled/>
            <w:calcOnExit w:val="0"/>
            <w:textInput/>
          </w:ffData>
        </w:fldChar>
      </w:r>
      <w:bookmarkStart w:id="1" w:name="Text3"/>
      <w:r w:rsidRPr="002871BB">
        <w:rPr>
          <w:rFonts w:ascii="Arial" w:hAnsi="Arial" w:cs="Arial"/>
          <w:i/>
          <w:sz w:val="20"/>
          <w:szCs w:val="20"/>
          <w:u w:val="single"/>
        </w:rPr>
        <w:instrText xml:space="preserve"> FORMTEXT </w:instrText>
      </w:r>
      <w:r w:rsidRPr="002871BB">
        <w:rPr>
          <w:rFonts w:ascii="Arial" w:hAnsi="Arial" w:cs="Arial"/>
          <w:i/>
          <w:sz w:val="20"/>
          <w:szCs w:val="20"/>
          <w:u w:val="single"/>
        </w:rPr>
      </w:r>
      <w:r w:rsidRPr="002871BB">
        <w:rPr>
          <w:rFonts w:ascii="Arial" w:hAnsi="Arial" w:cs="Arial"/>
          <w:i/>
          <w:sz w:val="20"/>
          <w:szCs w:val="20"/>
          <w:u w:val="single"/>
        </w:rPr>
        <w:fldChar w:fldCharType="separate"/>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sz w:val="20"/>
          <w:szCs w:val="20"/>
          <w:u w:val="single"/>
        </w:rPr>
        <w:fldChar w:fldCharType="end"/>
      </w:r>
      <w:bookmarkEnd w:id="1"/>
      <w:r w:rsidRPr="002871BB">
        <w:rPr>
          <w:rFonts w:ascii="Arial" w:hAnsi="Arial" w:cs="Arial"/>
          <w:i/>
          <w:sz w:val="20"/>
          <w:szCs w:val="20"/>
          <w:u w:val="single"/>
        </w:rPr>
        <w:t xml:space="preserve">  </w:t>
      </w:r>
      <w:r w:rsidRPr="002871BB">
        <w:rPr>
          <w:rFonts w:ascii="Arial" w:hAnsi="Arial" w:cs="Arial"/>
          <w:i/>
          <w:sz w:val="20"/>
          <w:szCs w:val="20"/>
          <w:u w:val="single"/>
        </w:rPr>
        <w:fldChar w:fldCharType="begin">
          <w:ffData>
            <w:name w:val="Text4"/>
            <w:enabled/>
            <w:calcOnExit w:val="0"/>
            <w:textInput/>
          </w:ffData>
        </w:fldChar>
      </w:r>
      <w:bookmarkStart w:id="2" w:name="Text4"/>
      <w:r w:rsidRPr="002871BB">
        <w:rPr>
          <w:rFonts w:ascii="Arial" w:hAnsi="Arial" w:cs="Arial"/>
          <w:i/>
          <w:sz w:val="20"/>
          <w:szCs w:val="20"/>
          <w:u w:val="single"/>
        </w:rPr>
        <w:instrText xml:space="preserve"> FORMTEXT </w:instrText>
      </w:r>
      <w:r w:rsidRPr="002871BB">
        <w:rPr>
          <w:rFonts w:ascii="Arial" w:hAnsi="Arial" w:cs="Arial"/>
          <w:i/>
          <w:sz w:val="20"/>
          <w:szCs w:val="20"/>
          <w:u w:val="single"/>
        </w:rPr>
      </w:r>
      <w:r w:rsidRPr="002871BB">
        <w:rPr>
          <w:rFonts w:ascii="Arial" w:hAnsi="Arial" w:cs="Arial"/>
          <w:i/>
          <w:sz w:val="20"/>
          <w:szCs w:val="20"/>
          <w:u w:val="single"/>
        </w:rPr>
        <w:fldChar w:fldCharType="separate"/>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sz w:val="20"/>
          <w:szCs w:val="20"/>
          <w:u w:val="single"/>
        </w:rPr>
        <w:fldChar w:fldCharType="end"/>
      </w:r>
      <w:bookmarkEnd w:id="2"/>
      <w:r w:rsidRPr="002871BB">
        <w:rPr>
          <w:rFonts w:ascii="Arial" w:hAnsi="Arial" w:cs="Arial"/>
          <w:i/>
          <w:sz w:val="20"/>
          <w:szCs w:val="20"/>
          <w:u w:val="single"/>
        </w:rPr>
        <w:tab/>
      </w:r>
    </w:p>
    <w:p w:rsidR="00A60D0E" w:rsidRPr="002871BB" w:rsidRDefault="00A60D0E" w:rsidP="00A60D0E">
      <w:pPr>
        <w:tabs>
          <w:tab w:val="left" w:pos="3420"/>
          <w:tab w:val="left" w:pos="6570"/>
          <w:tab w:val="left" w:pos="6750"/>
          <w:tab w:val="left" w:pos="7290"/>
          <w:tab w:val="left" w:pos="9900"/>
        </w:tabs>
        <w:spacing w:before="200"/>
        <w:ind w:left="1440" w:right="720"/>
        <w:rPr>
          <w:rFonts w:ascii="Arial" w:hAnsi="Arial" w:cs="Arial"/>
          <w:i/>
          <w:sz w:val="20"/>
          <w:szCs w:val="20"/>
          <w:u w:val="single"/>
        </w:rPr>
      </w:pPr>
      <w:r w:rsidRPr="002871BB">
        <w:rPr>
          <w:rFonts w:ascii="Arial" w:hAnsi="Arial" w:cs="Arial"/>
          <w:sz w:val="20"/>
          <w:szCs w:val="20"/>
        </w:rPr>
        <w:t xml:space="preserve">Telephone Number:  </w:t>
      </w:r>
      <w:r w:rsidRPr="002871BB">
        <w:rPr>
          <w:rFonts w:ascii="Arial" w:hAnsi="Arial" w:cs="Arial"/>
          <w:i/>
          <w:sz w:val="20"/>
          <w:szCs w:val="20"/>
          <w:u w:val="single"/>
        </w:rPr>
        <w:tab/>
      </w:r>
      <w:r w:rsidRPr="002871BB">
        <w:rPr>
          <w:rFonts w:ascii="Arial" w:hAnsi="Arial" w:cs="Arial"/>
          <w:i/>
          <w:sz w:val="20"/>
          <w:szCs w:val="20"/>
          <w:u w:val="single"/>
        </w:rPr>
        <w:fldChar w:fldCharType="begin">
          <w:ffData>
            <w:name w:val=""/>
            <w:enabled/>
            <w:calcOnExit w:val="0"/>
            <w:textInput/>
          </w:ffData>
        </w:fldChar>
      </w:r>
      <w:r w:rsidRPr="002871BB">
        <w:rPr>
          <w:rFonts w:ascii="Arial" w:hAnsi="Arial" w:cs="Arial"/>
          <w:i/>
          <w:sz w:val="20"/>
          <w:szCs w:val="20"/>
          <w:u w:val="single"/>
        </w:rPr>
        <w:instrText xml:space="preserve"> FORMTEXT </w:instrText>
      </w:r>
      <w:r w:rsidRPr="002871BB">
        <w:rPr>
          <w:rFonts w:ascii="Arial" w:hAnsi="Arial" w:cs="Arial"/>
          <w:i/>
          <w:sz w:val="20"/>
          <w:szCs w:val="20"/>
          <w:u w:val="single"/>
        </w:rPr>
      </w:r>
      <w:r w:rsidRPr="002871BB">
        <w:rPr>
          <w:rFonts w:ascii="Arial" w:hAnsi="Arial" w:cs="Arial"/>
          <w:i/>
          <w:sz w:val="20"/>
          <w:szCs w:val="20"/>
          <w:u w:val="single"/>
        </w:rPr>
        <w:fldChar w:fldCharType="separate"/>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sz w:val="20"/>
          <w:szCs w:val="20"/>
          <w:u w:val="single"/>
        </w:rPr>
        <w:fldChar w:fldCharType="end"/>
      </w:r>
      <w:r w:rsidRPr="002871BB">
        <w:rPr>
          <w:rFonts w:ascii="Arial" w:hAnsi="Arial" w:cs="Arial"/>
          <w:i/>
          <w:sz w:val="20"/>
          <w:szCs w:val="20"/>
          <w:u w:val="single"/>
        </w:rPr>
        <w:tab/>
      </w:r>
      <w:r w:rsidRPr="002871BB">
        <w:rPr>
          <w:rFonts w:ascii="Arial" w:hAnsi="Arial" w:cs="Arial"/>
          <w:sz w:val="20"/>
          <w:szCs w:val="20"/>
        </w:rPr>
        <w:tab/>
        <w:t xml:space="preserve">Fax:  </w:t>
      </w:r>
      <w:r w:rsidRPr="002871BB">
        <w:rPr>
          <w:rFonts w:ascii="Arial" w:hAnsi="Arial" w:cs="Arial"/>
          <w:i/>
          <w:sz w:val="20"/>
          <w:szCs w:val="20"/>
          <w:u w:val="single"/>
        </w:rPr>
        <w:tab/>
      </w:r>
      <w:r w:rsidRPr="002871BB">
        <w:rPr>
          <w:rFonts w:ascii="Arial" w:hAnsi="Arial" w:cs="Arial"/>
          <w:i/>
          <w:sz w:val="20"/>
          <w:szCs w:val="20"/>
          <w:u w:val="single"/>
        </w:rPr>
        <w:fldChar w:fldCharType="begin">
          <w:ffData>
            <w:name w:val="Text2"/>
            <w:enabled/>
            <w:calcOnExit w:val="0"/>
            <w:textInput/>
          </w:ffData>
        </w:fldChar>
      </w:r>
      <w:r w:rsidRPr="002871BB">
        <w:rPr>
          <w:rFonts w:ascii="Arial" w:hAnsi="Arial" w:cs="Arial"/>
          <w:i/>
          <w:sz w:val="20"/>
          <w:szCs w:val="20"/>
          <w:u w:val="single"/>
        </w:rPr>
        <w:instrText xml:space="preserve"> FORMTEXT </w:instrText>
      </w:r>
      <w:r w:rsidRPr="002871BB">
        <w:rPr>
          <w:rFonts w:ascii="Arial" w:hAnsi="Arial" w:cs="Arial"/>
          <w:i/>
          <w:sz w:val="20"/>
          <w:szCs w:val="20"/>
          <w:u w:val="single"/>
        </w:rPr>
      </w:r>
      <w:r w:rsidRPr="002871BB">
        <w:rPr>
          <w:rFonts w:ascii="Arial" w:hAnsi="Arial" w:cs="Arial"/>
          <w:i/>
          <w:sz w:val="20"/>
          <w:szCs w:val="20"/>
          <w:u w:val="single"/>
        </w:rPr>
        <w:fldChar w:fldCharType="separate"/>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sz w:val="20"/>
          <w:szCs w:val="20"/>
          <w:u w:val="single"/>
        </w:rPr>
        <w:fldChar w:fldCharType="end"/>
      </w:r>
      <w:r w:rsidRPr="002871BB">
        <w:rPr>
          <w:rFonts w:ascii="Arial" w:hAnsi="Arial" w:cs="Arial"/>
          <w:i/>
          <w:sz w:val="20"/>
          <w:szCs w:val="20"/>
          <w:u w:val="single"/>
        </w:rPr>
        <w:tab/>
      </w:r>
    </w:p>
    <w:p w:rsidR="00A60D0E" w:rsidRPr="002871BB" w:rsidRDefault="00D84ABC" w:rsidP="00A60D0E">
      <w:pPr>
        <w:tabs>
          <w:tab w:val="left" w:pos="3060"/>
          <w:tab w:val="left" w:pos="9900"/>
        </w:tabs>
        <w:spacing w:before="200"/>
        <w:ind w:left="1440" w:right="720"/>
        <w:rPr>
          <w:rFonts w:ascii="Arial" w:hAnsi="Arial" w:cs="Arial"/>
          <w:i/>
          <w:sz w:val="20"/>
          <w:szCs w:val="20"/>
          <w:u w:val="single"/>
        </w:rPr>
      </w:pPr>
      <w:r w:rsidRPr="002871BB">
        <w:rPr>
          <w:rFonts w:ascii="Arial" w:hAnsi="Arial" w:cs="Arial"/>
          <w:sz w:val="20"/>
          <w:szCs w:val="20"/>
        </w:rPr>
        <w:t>Contact Person</w:t>
      </w:r>
      <w:r w:rsidR="00A60D0E" w:rsidRPr="002871BB">
        <w:rPr>
          <w:rFonts w:ascii="Arial" w:hAnsi="Arial" w:cs="Arial"/>
          <w:sz w:val="20"/>
          <w:szCs w:val="20"/>
        </w:rPr>
        <w:t xml:space="preserve">:  </w:t>
      </w:r>
      <w:r w:rsidR="00A60D0E" w:rsidRPr="002871BB">
        <w:rPr>
          <w:rFonts w:ascii="Arial" w:hAnsi="Arial" w:cs="Arial"/>
          <w:i/>
          <w:sz w:val="20"/>
          <w:szCs w:val="20"/>
          <w:u w:val="single"/>
        </w:rPr>
        <w:tab/>
      </w:r>
      <w:r w:rsidR="00A60D0E" w:rsidRPr="002871BB">
        <w:rPr>
          <w:rFonts w:ascii="Arial" w:hAnsi="Arial" w:cs="Arial"/>
          <w:i/>
          <w:sz w:val="20"/>
          <w:szCs w:val="20"/>
          <w:u w:val="single"/>
        </w:rPr>
        <w:fldChar w:fldCharType="begin">
          <w:ffData>
            <w:name w:val="Text2"/>
            <w:enabled/>
            <w:calcOnExit w:val="0"/>
            <w:textInput/>
          </w:ffData>
        </w:fldChar>
      </w:r>
      <w:r w:rsidR="00A60D0E" w:rsidRPr="002871BB">
        <w:rPr>
          <w:rFonts w:ascii="Arial" w:hAnsi="Arial" w:cs="Arial"/>
          <w:i/>
          <w:sz w:val="20"/>
          <w:szCs w:val="20"/>
          <w:u w:val="single"/>
        </w:rPr>
        <w:instrText xml:space="preserve"> FORMTEXT </w:instrText>
      </w:r>
      <w:r w:rsidR="00A60D0E" w:rsidRPr="002871BB">
        <w:rPr>
          <w:rFonts w:ascii="Arial" w:hAnsi="Arial" w:cs="Arial"/>
          <w:i/>
          <w:sz w:val="20"/>
          <w:szCs w:val="20"/>
          <w:u w:val="single"/>
        </w:rPr>
      </w:r>
      <w:r w:rsidR="00A60D0E" w:rsidRPr="002871BB">
        <w:rPr>
          <w:rFonts w:ascii="Arial" w:hAnsi="Arial" w:cs="Arial"/>
          <w:i/>
          <w:sz w:val="20"/>
          <w:szCs w:val="20"/>
          <w:u w:val="single"/>
        </w:rPr>
        <w:fldChar w:fldCharType="separate"/>
      </w:r>
      <w:r w:rsidR="00A60D0E" w:rsidRPr="002871BB">
        <w:rPr>
          <w:rFonts w:ascii="Arial" w:hAnsi="Arial" w:cs="Arial"/>
          <w:i/>
          <w:noProof/>
          <w:sz w:val="20"/>
          <w:szCs w:val="20"/>
          <w:u w:val="single"/>
        </w:rPr>
        <w:t> </w:t>
      </w:r>
      <w:r w:rsidR="00A60D0E" w:rsidRPr="002871BB">
        <w:rPr>
          <w:rFonts w:ascii="Arial" w:hAnsi="Arial" w:cs="Arial"/>
          <w:i/>
          <w:noProof/>
          <w:sz w:val="20"/>
          <w:szCs w:val="20"/>
          <w:u w:val="single"/>
        </w:rPr>
        <w:t> </w:t>
      </w:r>
      <w:r w:rsidR="00A60D0E" w:rsidRPr="002871BB">
        <w:rPr>
          <w:rFonts w:ascii="Arial" w:hAnsi="Arial" w:cs="Arial"/>
          <w:i/>
          <w:noProof/>
          <w:sz w:val="20"/>
          <w:szCs w:val="20"/>
          <w:u w:val="single"/>
        </w:rPr>
        <w:t> </w:t>
      </w:r>
      <w:r w:rsidR="00A60D0E" w:rsidRPr="002871BB">
        <w:rPr>
          <w:rFonts w:ascii="Arial" w:hAnsi="Arial" w:cs="Arial"/>
          <w:i/>
          <w:noProof/>
          <w:sz w:val="20"/>
          <w:szCs w:val="20"/>
          <w:u w:val="single"/>
        </w:rPr>
        <w:t> </w:t>
      </w:r>
      <w:r w:rsidR="00A60D0E" w:rsidRPr="002871BB">
        <w:rPr>
          <w:rFonts w:ascii="Arial" w:hAnsi="Arial" w:cs="Arial"/>
          <w:i/>
          <w:noProof/>
          <w:sz w:val="20"/>
          <w:szCs w:val="20"/>
          <w:u w:val="single"/>
        </w:rPr>
        <w:t> </w:t>
      </w:r>
      <w:r w:rsidR="00A60D0E" w:rsidRPr="002871BB">
        <w:rPr>
          <w:rFonts w:ascii="Arial" w:hAnsi="Arial" w:cs="Arial"/>
          <w:i/>
          <w:sz w:val="20"/>
          <w:szCs w:val="20"/>
          <w:u w:val="single"/>
        </w:rPr>
        <w:fldChar w:fldCharType="end"/>
      </w:r>
      <w:r w:rsidR="00A60D0E" w:rsidRPr="002871BB">
        <w:rPr>
          <w:rFonts w:ascii="Arial" w:hAnsi="Arial" w:cs="Arial"/>
          <w:i/>
          <w:sz w:val="20"/>
          <w:szCs w:val="20"/>
          <w:u w:val="single"/>
        </w:rPr>
        <w:tab/>
      </w:r>
    </w:p>
    <w:p w:rsidR="00A60D0E" w:rsidRPr="002871BB" w:rsidRDefault="00D84ABC" w:rsidP="00D84ABC">
      <w:pPr>
        <w:tabs>
          <w:tab w:val="left" w:pos="5130"/>
          <w:tab w:val="left" w:pos="9900"/>
        </w:tabs>
        <w:spacing w:before="200"/>
        <w:ind w:left="1440" w:right="720"/>
        <w:rPr>
          <w:rFonts w:ascii="Arial" w:hAnsi="Arial" w:cs="Arial"/>
          <w:i/>
          <w:sz w:val="20"/>
          <w:szCs w:val="20"/>
          <w:u w:val="single"/>
        </w:rPr>
      </w:pPr>
      <w:r w:rsidRPr="002871BB">
        <w:rPr>
          <w:rFonts w:ascii="Arial" w:hAnsi="Arial" w:cs="Arial"/>
          <w:sz w:val="20"/>
          <w:szCs w:val="20"/>
        </w:rPr>
        <w:t>Brief Description (type facility, location)</w:t>
      </w:r>
      <w:r w:rsidR="00A60D0E" w:rsidRPr="002871BB">
        <w:rPr>
          <w:rFonts w:ascii="Arial" w:hAnsi="Arial" w:cs="Arial"/>
          <w:sz w:val="20"/>
          <w:szCs w:val="20"/>
        </w:rPr>
        <w:t xml:space="preserve">:  </w:t>
      </w:r>
      <w:r w:rsidR="00A60D0E" w:rsidRPr="002871BB">
        <w:rPr>
          <w:rFonts w:ascii="Arial" w:hAnsi="Arial" w:cs="Arial"/>
          <w:i/>
          <w:sz w:val="20"/>
          <w:szCs w:val="20"/>
          <w:u w:val="single"/>
        </w:rPr>
        <w:tab/>
      </w:r>
      <w:r w:rsidR="00A60D0E" w:rsidRPr="002871BB">
        <w:rPr>
          <w:rFonts w:ascii="Arial" w:hAnsi="Arial" w:cs="Arial"/>
          <w:i/>
          <w:sz w:val="20"/>
          <w:szCs w:val="20"/>
          <w:u w:val="single"/>
        </w:rPr>
        <w:fldChar w:fldCharType="begin">
          <w:ffData>
            <w:name w:val="Text2"/>
            <w:enabled/>
            <w:calcOnExit w:val="0"/>
            <w:textInput/>
          </w:ffData>
        </w:fldChar>
      </w:r>
      <w:r w:rsidR="00A60D0E" w:rsidRPr="002871BB">
        <w:rPr>
          <w:rFonts w:ascii="Arial" w:hAnsi="Arial" w:cs="Arial"/>
          <w:i/>
          <w:sz w:val="20"/>
          <w:szCs w:val="20"/>
          <w:u w:val="single"/>
        </w:rPr>
        <w:instrText xml:space="preserve"> FORMTEXT </w:instrText>
      </w:r>
      <w:r w:rsidR="00A60D0E" w:rsidRPr="002871BB">
        <w:rPr>
          <w:rFonts w:ascii="Arial" w:hAnsi="Arial" w:cs="Arial"/>
          <w:i/>
          <w:sz w:val="20"/>
          <w:szCs w:val="20"/>
          <w:u w:val="single"/>
        </w:rPr>
      </w:r>
      <w:r w:rsidR="00A60D0E" w:rsidRPr="002871BB">
        <w:rPr>
          <w:rFonts w:ascii="Arial" w:hAnsi="Arial" w:cs="Arial"/>
          <w:i/>
          <w:sz w:val="20"/>
          <w:szCs w:val="20"/>
          <w:u w:val="single"/>
        </w:rPr>
        <w:fldChar w:fldCharType="separate"/>
      </w:r>
      <w:r w:rsidR="00A60D0E" w:rsidRPr="002871BB">
        <w:rPr>
          <w:rFonts w:ascii="Arial" w:hAnsi="Arial" w:cs="Arial"/>
          <w:i/>
          <w:noProof/>
          <w:sz w:val="20"/>
          <w:szCs w:val="20"/>
          <w:u w:val="single"/>
        </w:rPr>
        <w:t> </w:t>
      </w:r>
      <w:r w:rsidR="00A60D0E" w:rsidRPr="002871BB">
        <w:rPr>
          <w:rFonts w:ascii="Arial" w:hAnsi="Arial" w:cs="Arial"/>
          <w:i/>
          <w:noProof/>
          <w:sz w:val="20"/>
          <w:szCs w:val="20"/>
          <w:u w:val="single"/>
        </w:rPr>
        <w:t> </w:t>
      </w:r>
      <w:r w:rsidR="00A60D0E" w:rsidRPr="002871BB">
        <w:rPr>
          <w:rFonts w:ascii="Arial" w:hAnsi="Arial" w:cs="Arial"/>
          <w:i/>
          <w:noProof/>
          <w:sz w:val="20"/>
          <w:szCs w:val="20"/>
          <w:u w:val="single"/>
        </w:rPr>
        <w:t> </w:t>
      </w:r>
      <w:r w:rsidR="00A60D0E" w:rsidRPr="002871BB">
        <w:rPr>
          <w:rFonts w:ascii="Arial" w:hAnsi="Arial" w:cs="Arial"/>
          <w:i/>
          <w:noProof/>
          <w:sz w:val="20"/>
          <w:szCs w:val="20"/>
          <w:u w:val="single"/>
        </w:rPr>
        <w:t> </w:t>
      </w:r>
      <w:r w:rsidR="00A60D0E" w:rsidRPr="002871BB">
        <w:rPr>
          <w:rFonts w:ascii="Arial" w:hAnsi="Arial" w:cs="Arial"/>
          <w:i/>
          <w:noProof/>
          <w:sz w:val="20"/>
          <w:szCs w:val="20"/>
          <w:u w:val="single"/>
        </w:rPr>
        <w:t> </w:t>
      </w:r>
      <w:r w:rsidR="00A60D0E" w:rsidRPr="002871BB">
        <w:rPr>
          <w:rFonts w:ascii="Arial" w:hAnsi="Arial" w:cs="Arial"/>
          <w:i/>
          <w:sz w:val="20"/>
          <w:szCs w:val="20"/>
          <w:u w:val="single"/>
        </w:rPr>
        <w:fldChar w:fldCharType="end"/>
      </w:r>
      <w:r w:rsidR="00A60D0E" w:rsidRPr="002871BB">
        <w:rPr>
          <w:rFonts w:ascii="Arial" w:hAnsi="Arial" w:cs="Arial"/>
          <w:i/>
          <w:sz w:val="20"/>
          <w:szCs w:val="20"/>
          <w:u w:val="single"/>
        </w:rPr>
        <w:tab/>
      </w:r>
    </w:p>
    <w:p w:rsidR="00A60D0E" w:rsidRPr="002871BB" w:rsidRDefault="00D84ABC" w:rsidP="007B362B">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Location Plan.</w:t>
      </w:r>
      <w:r w:rsidRPr="002871BB">
        <w:rPr>
          <w:rFonts w:ascii="Arial" w:hAnsi="Arial" w:cs="Arial"/>
          <w:sz w:val="20"/>
          <w:szCs w:val="20"/>
        </w:rPr>
        <w:t xml:space="preserve"> An Applicant shall file a complete location plan as an attachment to this Utility Permit Application.  The location plan shall set forth the location of the proposed line on the Secondary Road System and include a description of the proposed installation.</w:t>
      </w:r>
    </w:p>
    <w:p w:rsidR="00D84ABC" w:rsidRPr="002871BB" w:rsidRDefault="00D84ABC" w:rsidP="00CF7276">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Notice to Proceed.</w:t>
      </w:r>
      <w:r w:rsidRPr="002871BB">
        <w:rPr>
          <w:rFonts w:ascii="Arial" w:hAnsi="Arial" w:cs="Arial"/>
          <w:sz w:val="20"/>
          <w:szCs w:val="20"/>
        </w:rPr>
        <w:t xml:space="preserve"> At least forty-eight (48) hours prior to the proposed installation, the applicant shall notify the County Engineer’s Office at (712) 335-3252 stating the time, date, location and nature of the proposed installation.</w:t>
      </w:r>
    </w:p>
    <w:p w:rsidR="00016E31" w:rsidRPr="002871BB" w:rsidRDefault="00016E31" w:rsidP="00CF7276">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Inspection.</w:t>
      </w:r>
      <w:r w:rsidRPr="002871BB">
        <w:rPr>
          <w:rFonts w:ascii="Arial" w:hAnsi="Arial" w:cs="Arial"/>
          <w:sz w:val="20"/>
          <w:szCs w:val="20"/>
        </w:rPr>
        <w:t xml:space="preserve"> The County Engineer may provide an inspector during the installation of all lines to insure compliance with this Utility Permit.  The inspector shall be limited to any construction work performed within the right-of-way as it relates to the condition of the right-of-way; the utility facility owner shall provide reasonable cooperation.</w:t>
      </w:r>
    </w:p>
    <w:p w:rsidR="007F1438" w:rsidRPr="002871BB" w:rsidRDefault="007F1438" w:rsidP="00CF7276">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Inspection Fee.</w:t>
      </w:r>
      <w:r w:rsidRPr="002871BB">
        <w:rPr>
          <w:rFonts w:ascii="Arial" w:hAnsi="Arial" w:cs="Arial"/>
          <w:sz w:val="20"/>
          <w:szCs w:val="20"/>
        </w:rPr>
        <w:t xml:space="preserve"> Upon approval of the application by the Board of Supervisors, the Utility Permit will be issued by the County Engineer.  By execution of this application, applicant agrees to pay the actual costs directly attributable to the County’s inspection of the installation and appurtenant work, if any. The Board of Supervisors may require the applicant to post surety or other guarantee of payment or to deposit funds for the prepayment of such costs.</w:t>
      </w:r>
    </w:p>
    <w:p w:rsidR="007F1438" w:rsidRPr="002871BB" w:rsidRDefault="007F1438" w:rsidP="00CF7276">
      <w:pPr>
        <w:tabs>
          <w:tab w:val="left" w:pos="835"/>
        </w:tabs>
        <w:spacing w:before="200"/>
        <w:ind w:left="835"/>
        <w:jc w:val="both"/>
        <w:rPr>
          <w:rFonts w:ascii="Arial" w:hAnsi="Arial" w:cs="Arial"/>
          <w:sz w:val="20"/>
          <w:szCs w:val="20"/>
        </w:rPr>
      </w:pPr>
      <w:r w:rsidRPr="002871BB">
        <w:rPr>
          <w:rFonts w:ascii="Arial" w:hAnsi="Arial" w:cs="Arial"/>
          <w:sz w:val="20"/>
          <w:szCs w:val="20"/>
        </w:rPr>
        <w:t xml:space="preserve">Upon completion of the installation, the County Engineer shall provide a statement for services rendered to the applicant.  </w:t>
      </w:r>
      <w:r w:rsidR="00550A73" w:rsidRPr="002871BB">
        <w:rPr>
          <w:rFonts w:ascii="Arial" w:hAnsi="Arial" w:cs="Arial"/>
          <w:sz w:val="20"/>
          <w:szCs w:val="20"/>
        </w:rPr>
        <w:t>Such statement shall be paid within thirty (30) days of receipt.  In the event of a prepaid inspection fee, the County Engineer shall provide a statement for services rendered and refund any excess payment to the applicant within forty-five days.</w:t>
      </w:r>
    </w:p>
    <w:p w:rsidR="00550A73" w:rsidRPr="002871BB" w:rsidRDefault="0072677F"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Requirements.</w:t>
      </w:r>
      <w:r w:rsidRPr="002871BB">
        <w:rPr>
          <w:rFonts w:ascii="Arial" w:hAnsi="Arial" w:cs="Arial"/>
          <w:sz w:val="20"/>
          <w:szCs w:val="20"/>
        </w:rPr>
        <w:t xml:space="preserve"> The applicant shall meet the following requirements.</w:t>
      </w:r>
    </w:p>
    <w:p w:rsidR="0072677F" w:rsidRPr="002871BB" w:rsidRDefault="0072677F" w:rsidP="00CF7276">
      <w:pPr>
        <w:tabs>
          <w:tab w:val="left" w:pos="1670"/>
        </w:tabs>
        <w:spacing w:before="200"/>
        <w:ind w:left="1671" w:hanging="418"/>
        <w:jc w:val="both"/>
        <w:rPr>
          <w:rFonts w:ascii="Arial" w:hAnsi="Arial" w:cs="Arial"/>
          <w:sz w:val="20"/>
          <w:szCs w:val="20"/>
        </w:rPr>
      </w:pPr>
      <w:r w:rsidRPr="002871BB">
        <w:rPr>
          <w:rFonts w:ascii="Arial" w:hAnsi="Arial" w:cs="Arial"/>
          <w:sz w:val="20"/>
          <w:szCs w:val="20"/>
        </w:rPr>
        <w:t>A.</w:t>
      </w:r>
      <w:r w:rsidRPr="002871BB">
        <w:rPr>
          <w:rFonts w:ascii="Arial" w:hAnsi="Arial" w:cs="Arial"/>
          <w:sz w:val="20"/>
          <w:szCs w:val="20"/>
        </w:rPr>
        <w:tab/>
        <w:t>Construction signing shall comply with the Manual on Uniform Traffic Control Devices.</w:t>
      </w:r>
    </w:p>
    <w:p w:rsidR="007B1065" w:rsidRPr="002871BB" w:rsidRDefault="007B1065" w:rsidP="00CF7276">
      <w:pPr>
        <w:tabs>
          <w:tab w:val="left" w:pos="1670"/>
        </w:tabs>
        <w:spacing w:before="200"/>
        <w:ind w:left="1671" w:hanging="418"/>
        <w:jc w:val="both"/>
        <w:rPr>
          <w:rFonts w:ascii="Arial" w:hAnsi="Arial" w:cs="Arial"/>
          <w:sz w:val="20"/>
          <w:szCs w:val="20"/>
        </w:rPr>
      </w:pPr>
      <w:r w:rsidRPr="002871BB">
        <w:rPr>
          <w:rFonts w:ascii="Arial" w:hAnsi="Arial" w:cs="Arial"/>
          <w:sz w:val="20"/>
          <w:szCs w:val="20"/>
        </w:rPr>
        <w:t>B.</w:t>
      </w:r>
      <w:r w:rsidRPr="002871BB">
        <w:rPr>
          <w:rFonts w:ascii="Arial" w:hAnsi="Arial" w:cs="Arial"/>
          <w:sz w:val="20"/>
          <w:szCs w:val="20"/>
        </w:rPr>
        <w:tab/>
        <w:t>All workers on-foot within County Road Right-of-Way shall wear ANSI Class 2 High Visibility Apparel.</w:t>
      </w:r>
    </w:p>
    <w:p w:rsidR="0072677F" w:rsidRPr="002871BB" w:rsidRDefault="007B1065" w:rsidP="00CF7276">
      <w:pPr>
        <w:tabs>
          <w:tab w:val="left" w:pos="1670"/>
        </w:tabs>
        <w:spacing w:before="200"/>
        <w:ind w:left="1671" w:hanging="418"/>
        <w:jc w:val="both"/>
        <w:rPr>
          <w:rFonts w:ascii="Arial" w:hAnsi="Arial" w:cs="Arial"/>
          <w:sz w:val="20"/>
          <w:szCs w:val="20"/>
        </w:rPr>
      </w:pPr>
      <w:r w:rsidRPr="002871BB">
        <w:rPr>
          <w:rFonts w:ascii="Arial" w:hAnsi="Arial" w:cs="Arial"/>
          <w:sz w:val="20"/>
          <w:szCs w:val="20"/>
        </w:rPr>
        <w:t>C</w:t>
      </w:r>
      <w:r w:rsidR="0072677F" w:rsidRPr="002871BB">
        <w:rPr>
          <w:rFonts w:ascii="Arial" w:hAnsi="Arial" w:cs="Arial"/>
          <w:sz w:val="20"/>
          <w:szCs w:val="20"/>
        </w:rPr>
        <w:t>.</w:t>
      </w:r>
      <w:r w:rsidR="0072677F" w:rsidRPr="002871BB">
        <w:rPr>
          <w:rFonts w:ascii="Arial" w:hAnsi="Arial" w:cs="Arial"/>
          <w:sz w:val="20"/>
          <w:szCs w:val="20"/>
        </w:rPr>
        <w:tab/>
        <w:t>The minimum cover of utility facilities in the right-of-way shall be:</w:t>
      </w:r>
    </w:p>
    <w:p w:rsidR="0072677F" w:rsidRDefault="0072677F" w:rsidP="0072677F">
      <w:pPr>
        <w:tabs>
          <w:tab w:val="left" w:pos="2506"/>
        </w:tabs>
        <w:ind w:left="2088"/>
        <w:jc w:val="both"/>
        <w:rPr>
          <w:rFonts w:ascii="Arial" w:hAnsi="Arial" w:cs="Arial"/>
          <w:sz w:val="20"/>
          <w:szCs w:val="20"/>
        </w:rPr>
      </w:pPr>
      <w:r w:rsidRPr="002871BB">
        <w:rPr>
          <w:rFonts w:ascii="Arial" w:hAnsi="Arial" w:cs="Arial"/>
          <w:sz w:val="20"/>
          <w:szCs w:val="20"/>
        </w:rPr>
        <w:t>(</w:t>
      </w:r>
      <w:r w:rsidR="00571F01">
        <w:rPr>
          <w:rFonts w:ascii="Arial" w:hAnsi="Arial" w:cs="Arial"/>
          <w:sz w:val="20"/>
          <w:szCs w:val="20"/>
        </w:rPr>
        <w:t>1</w:t>
      </w:r>
      <w:r w:rsidRPr="002871BB">
        <w:rPr>
          <w:rFonts w:ascii="Arial" w:hAnsi="Arial" w:cs="Arial"/>
          <w:sz w:val="20"/>
          <w:szCs w:val="20"/>
        </w:rPr>
        <w:t>)</w:t>
      </w:r>
      <w:r w:rsidRPr="002871BB">
        <w:rPr>
          <w:rFonts w:ascii="Arial" w:hAnsi="Arial" w:cs="Arial"/>
          <w:sz w:val="20"/>
          <w:szCs w:val="20"/>
        </w:rPr>
        <w:tab/>
      </w:r>
      <w:r w:rsidR="00571F01">
        <w:rPr>
          <w:rFonts w:ascii="Arial" w:hAnsi="Arial" w:cs="Arial"/>
          <w:sz w:val="20"/>
          <w:szCs w:val="20"/>
        </w:rPr>
        <w:t xml:space="preserve">Communications cables: </w:t>
      </w:r>
      <w:r w:rsidRPr="002871BB">
        <w:rPr>
          <w:rFonts w:ascii="Arial" w:hAnsi="Arial" w:cs="Arial"/>
          <w:sz w:val="20"/>
          <w:szCs w:val="20"/>
        </w:rPr>
        <w:t>30 inches</w:t>
      </w:r>
      <w:r w:rsidR="00571F01">
        <w:rPr>
          <w:rFonts w:ascii="Arial" w:hAnsi="Arial" w:cs="Arial"/>
          <w:sz w:val="20"/>
          <w:szCs w:val="20"/>
        </w:rPr>
        <w:t xml:space="preserve"> if placed in road top, otherwise same as entry (3)</w:t>
      </w:r>
      <w:r w:rsidR="00E97609">
        <w:rPr>
          <w:rFonts w:ascii="Arial" w:hAnsi="Arial" w:cs="Arial"/>
          <w:sz w:val="20"/>
          <w:szCs w:val="20"/>
        </w:rPr>
        <w:t>.</w:t>
      </w:r>
    </w:p>
    <w:p w:rsidR="00571F01" w:rsidRDefault="00C91A2B" w:rsidP="00571F01">
      <w:pPr>
        <w:tabs>
          <w:tab w:val="left" w:pos="2506"/>
        </w:tabs>
        <w:ind w:left="2088"/>
        <w:jc w:val="both"/>
        <w:rPr>
          <w:rFonts w:ascii="Arial" w:hAnsi="Arial" w:cs="Arial"/>
          <w:sz w:val="20"/>
          <w:szCs w:val="20"/>
        </w:rPr>
      </w:pPr>
      <w:r>
        <w:rPr>
          <w:rFonts w:ascii="Arial" w:hAnsi="Arial" w:cs="Arial"/>
          <w:sz w:val="20"/>
          <w:szCs w:val="20"/>
        </w:rPr>
        <w:t>(</w:t>
      </w:r>
      <w:r w:rsidR="00571F01">
        <w:rPr>
          <w:rFonts w:ascii="Arial" w:hAnsi="Arial" w:cs="Arial"/>
          <w:sz w:val="20"/>
          <w:szCs w:val="20"/>
        </w:rPr>
        <w:t>2</w:t>
      </w:r>
      <w:r>
        <w:rPr>
          <w:rFonts w:ascii="Arial" w:hAnsi="Arial" w:cs="Arial"/>
          <w:sz w:val="20"/>
          <w:szCs w:val="20"/>
        </w:rPr>
        <w:t>)</w:t>
      </w:r>
      <w:r>
        <w:rPr>
          <w:rFonts w:ascii="Arial" w:hAnsi="Arial" w:cs="Arial"/>
          <w:sz w:val="20"/>
          <w:szCs w:val="20"/>
        </w:rPr>
        <w:tab/>
      </w:r>
      <w:r w:rsidR="00571F01">
        <w:rPr>
          <w:rFonts w:ascii="Arial" w:hAnsi="Arial" w:cs="Arial"/>
          <w:sz w:val="20"/>
          <w:szCs w:val="20"/>
        </w:rPr>
        <w:t xml:space="preserve">Gas lines: </w:t>
      </w:r>
      <w:r>
        <w:rPr>
          <w:rFonts w:ascii="Arial" w:hAnsi="Arial" w:cs="Arial"/>
          <w:sz w:val="20"/>
          <w:szCs w:val="20"/>
        </w:rPr>
        <w:t xml:space="preserve">60 inches </w:t>
      </w:r>
      <w:r w:rsidR="002B09B4">
        <w:rPr>
          <w:rFonts w:ascii="Arial" w:hAnsi="Arial" w:cs="Arial"/>
          <w:sz w:val="20"/>
          <w:szCs w:val="20"/>
        </w:rPr>
        <w:t>below ditch grade</w:t>
      </w:r>
      <w:r w:rsidR="00E97609">
        <w:rPr>
          <w:rFonts w:ascii="Arial" w:hAnsi="Arial" w:cs="Arial"/>
          <w:sz w:val="20"/>
          <w:szCs w:val="20"/>
        </w:rPr>
        <w:t>.</w:t>
      </w:r>
    </w:p>
    <w:p w:rsidR="00571F01" w:rsidRPr="002871BB" w:rsidRDefault="00571F01" w:rsidP="00571F01">
      <w:pPr>
        <w:tabs>
          <w:tab w:val="left" w:pos="2506"/>
        </w:tabs>
        <w:ind w:left="2088"/>
        <w:jc w:val="both"/>
        <w:rPr>
          <w:rFonts w:ascii="Arial" w:hAnsi="Arial" w:cs="Arial"/>
          <w:sz w:val="20"/>
          <w:szCs w:val="20"/>
        </w:rPr>
      </w:pPr>
      <w:r w:rsidRPr="002871BB">
        <w:rPr>
          <w:rFonts w:ascii="Arial" w:hAnsi="Arial" w:cs="Arial"/>
          <w:sz w:val="20"/>
          <w:szCs w:val="20"/>
        </w:rPr>
        <w:t>(</w:t>
      </w:r>
      <w:r>
        <w:rPr>
          <w:rFonts w:ascii="Arial" w:hAnsi="Arial" w:cs="Arial"/>
          <w:sz w:val="20"/>
          <w:szCs w:val="20"/>
        </w:rPr>
        <w:t>3</w:t>
      </w:r>
      <w:r w:rsidRPr="002871BB">
        <w:rPr>
          <w:rFonts w:ascii="Arial" w:hAnsi="Arial" w:cs="Arial"/>
          <w:sz w:val="20"/>
          <w:szCs w:val="20"/>
        </w:rPr>
        <w:t>)</w:t>
      </w:r>
      <w:r w:rsidRPr="002871BB">
        <w:rPr>
          <w:rFonts w:ascii="Arial" w:hAnsi="Arial" w:cs="Arial"/>
          <w:sz w:val="20"/>
          <w:szCs w:val="20"/>
        </w:rPr>
        <w:tab/>
      </w:r>
      <w:r>
        <w:rPr>
          <w:rFonts w:ascii="Arial" w:hAnsi="Arial" w:cs="Arial"/>
          <w:sz w:val="20"/>
          <w:szCs w:val="20"/>
        </w:rPr>
        <w:t xml:space="preserve">All other: </w:t>
      </w:r>
      <w:r w:rsidRPr="002871BB">
        <w:rPr>
          <w:rFonts w:ascii="Arial" w:hAnsi="Arial" w:cs="Arial"/>
          <w:sz w:val="20"/>
          <w:szCs w:val="20"/>
        </w:rPr>
        <w:t>48 inches</w:t>
      </w:r>
      <w:r>
        <w:rPr>
          <w:rFonts w:ascii="Arial" w:hAnsi="Arial" w:cs="Arial"/>
          <w:sz w:val="20"/>
          <w:szCs w:val="20"/>
        </w:rPr>
        <w:t xml:space="preserve"> below ditch grade </w:t>
      </w:r>
      <w:r w:rsidR="00E97609">
        <w:rPr>
          <w:rFonts w:ascii="Arial" w:hAnsi="Arial" w:cs="Arial"/>
          <w:sz w:val="20"/>
          <w:szCs w:val="20"/>
        </w:rPr>
        <w:t>or</w:t>
      </w:r>
      <w:r>
        <w:rPr>
          <w:rFonts w:ascii="Arial" w:hAnsi="Arial" w:cs="Arial"/>
          <w:sz w:val="20"/>
          <w:szCs w:val="20"/>
        </w:rPr>
        <w:t xml:space="preserve"> 60 inches below adjacent field</w:t>
      </w:r>
      <w:r w:rsidR="00E97609">
        <w:rPr>
          <w:rFonts w:ascii="Arial" w:hAnsi="Arial" w:cs="Arial"/>
          <w:sz w:val="20"/>
          <w:szCs w:val="20"/>
        </w:rPr>
        <w:t>, whichever is deeper.</w:t>
      </w:r>
    </w:p>
    <w:p w:rsidR="0072677F" w:rsidRPr="002871BB" w:rsidRDefault="0072677F" w:rsidP="00CF7276">
      <w:pPr>
        <w:tabs>
          <w:tab w:val="left" w:pos="2506"/>
        </w:tabs>
        <w:spacing w:before="200"/>
        <w:ind w:left="2088"/>
        <w:jc w:val="both"/>
        <w:rPr>
          <w:rFonts w:ascii="Arial" w:hAnsi="Arial" w:cs="Arial"/>
          <w:sz w:val="20"/>
          <w:szCs w:val="20"/>
        </w:rPr>
      </w:pPr>
      <w:r w:rsidRPr="002871BB">
        <w:rPr>
          <w:rFonts w:ascii="Arial" w:hAnsi="Arial" w:cs="Arial"/>
          <w:sz w:val="20"/>
          <w:szCs w:val="20"/>
        </w:rPr>
        <w:t xml:space="preserve">In critical situation </w:t>
      </w:r>
      <w:proofErr w:type="gramStart"/>
      <w:r w:rsidRPr="002871BB">
        <w:rPr>
          <w:rFonts w:ascii="Arial" w:hAnsi="Arial" w:cs="Arial"/>
          <w:sz w:val="20"/>
          <w:szCs w:val="20"/>
        </w:rPr>
        <w:t>where</w:t>
      </w:r>
      <w:proofErr w:type="gramEnd"/>
      <w:r w:rsidRPr="002871BB">
        <w:rPr>
          <w:rFonts w:ascii="Arial" w:hAnsi="Arial" w:cs="Arial"/>
          <w:sz w:val="20"/>
          <w:szCs w:val="20"/>
        </w:rPr>
        <w:t xml:space="preserve"> necessary cover cannot </w:t>
      </w:r>
      <w:r w:rsidR="00960F15" w:rsidRPr="002871BB">
        <w:rPr>
          <w:rFonts w:ascii="Arial" w:hAnsi="Arial" w:cs="Arial"/>
          <w:sz w:val="20"/>
          <w:szCs w:val="20"/>
        </w:rPr>
        <w:t>be obtained, other protective measures may be approved.  The County reserves the right to waive the minimum depth of installation where rocky terrain and/or other circumstances make it difficult to obtain the desired depth.  The County shall determine the minimum depth in these situations.  The County Engineer may require additional depth in areas identified as being silted or scheduled for future excavation.</w:t>
      </w:r>
    </w:p>
    <w:p w:rsidR="00960F15" w:rsidRPr="002871BB" w:rsidRDefault="00960F15" w:rsidP="007B1065">
      <w:pPr>
        <w:numPr>
          <w:ilvl w:val="0"/>
          <w:numId w:val="3"/>
        </w:numPr>
        <w:tabs>
          <w:tab w:val="left" w:pos="1670"/>
        </w:tabs>
        <w:spacing w:before="200"/>
        <w:jc w:val="both"/>
        <w:rPr>
          <w:rFonts w:ascii="Arial" w:hAnsi="Arial" w:cs="Arial"/>
          <w:sz w:val="20"/>
          <w:szCs w:val="20"/>
        </w:rPr>
      </w:pPr>
      <w:r w:rsidRPr="002871BB">
        <w:rPr>
          <w:rFonts w:ascii="Arial" w:hAnsi="Arial" w:cs="Arial"/>
          <w:sz w:val="20"/>
          <w:szCs w:val="20"/>
        </w:rPr>
        <w:t>The applicant shall use reference markers in the</w:t>
      </w:r>
      <w:r w:rsidR="000D731E" w:rsidRPr="002871BB">
        <w:rPr>
          <w:rFonts w:ascii="Arial" w:hAnsi="Arial" w:cs="Arial"/>
          <w:sz w:val="20"/>
          <w:szCs w:val="20"/>
        </w:rPr>
        <w:t xml:space="preserve"> right-of-way</w:t>
      </w:r>
      <w:r w:rsidRPr="002871BB">
        <w:rPr>
          <w:rFonts w:ascii="Arial" w:hAnsi="Arial" w:cs="Arial"/>
          <w:sz w:val="20"/>
          <w:szCs w:val="20"/>
        </w:rPr>
        <w:t xml:space="preserve"> boundary to locate line and changes in alignment.</w:t>
      </w:r>
    </w:p>
    <w:p w:rsidR="000D731E" w:rsidRPr="002871BB" w:rsidRDefault="00096D2F" w:rsidP="001E2280">
      <w:pPr>
        <w:numPr>
          <w:ilvl w:val="0"/>
          <w:numId w:val="3"/>
        </w:numPr>
        <w:tabs>
          <w:tab w:val="left" w:pos="1670"/>
        </w:tabs>
        <w:spacing w:before="200"/>
        <w:jc w:val="both"/>
        <w:rPr>
          <w:rFonts w:ascii="Arial" w:hAnsi="Arial" w:cs="Arial"/>
          <w:sz w:val="20"/>
          <w:szCs w:val="20"/>
        </w:rPr>
      </w:pPr>
      <w:r w:rsidRPr="00096D2F">
        <w:rPr>
          <w:rFonts w:ascii="Arial" w:hAnsi="Arial" w:cs="Arial"/>
          <w:sz w:val="20"/>
          <w:szCs w:val="20"/>
        </w:rPr>
        <w:t xml:space="preserve">The installation shall meet the requirements of local municipal, county, state, and federal laws, franchise rules and regulations, regulations and directives of the Iowa State Commerce Commission; Utilities Division, the Department of Natural Resources, all rules and regulations of </w:t>
      </w:r>
      <w:r>
        <w:rPr>
          <w:rFonts w:ascii="Arial" w:hAnsi="Arial" w:cs="Arial"/>
          <w:sz w:val="20"/>
          <w:szCs w:val="20"/>
        </w:rPr>
        <w:t>Pocahontas</w:t>
      </w:r>
      <w:r w:rsidRPr="00096D2F">
        <w:rPr>
          <w:rFonts w:ascii="Arial" w:hAnsi="Arial" w:cs="Arial"/>
          <w:sz w:val="20"/>
          <w:szCs w:val="20"/>
        </w:rPr>
        <w:t xml:space="preserve"> County and any other laws or regulations applicable.</w:t>
      </w:r>
      <w:r>
        <w:rPr>
          <w:rFonts w:ascii="Arial" w:hAnsi="Arial" w:cs="Arial"/>
          <w:sz w:val="20"/>
          <w:szCs w:val="20"/>
        </w:rPr>
        <w:t xml:space="preserve"> </w:t>
      </w:r>
    </w:p>
    <w:p w:rsidR="00B23DFC" w:rsidRPr="002871BB" w:rsidRDefault="000D731E" w:rsidP="00C91953">
      <w:pPr>
        <w:numPr>
          <w:ilvl w:val="0"/>
          <w:numId w:val="3"/>
        </w:numPr>
        <w:tabs>
          <w:tab w:val="left" w:pos="1670"/>
        </w:tabs>
        <w:spacing w:before="200"/>
        <w:jc w:val="both"/>
        <w:rPr>
          <w:rFonts w:ascii="Arial" w:hAnsi="Arial" w:cs="Arial"/>
          <w:sz w:val="20"/>
          <w:szCs w:val="20"/>
        </w:rPr>
      </w:pPr>
      <w:r w:rsidRPr="002871BB">
        <w:rPr>
          <w:rFonts w:ascii="Arial" w:hAnsi="Arial" w:cs="Arial"/>
          <w:sz w:val="20"/>
          <w:szCs w:val="20"/>
        </w:rPr>
        <w:t>All known</w:t>
      </w:r>
      <w:r w:rsidR="00C91953" w:rsidRPr="002871BB">
        <w:rPr>
          <w:rFonts w:ascii="Arial" w:hAnsi="Arial" w:cs="Arial"/>
          <w:sz w:val="20"/>
          <w:szCs w:val="20"/>
        </w:rPr>
        <w:t xml:space="preserve"> or suspected </w:t>
      </w:r>
      <w:r w:rsidRPr="002871BB">
        <w:rPr>
          <w:rFonts w:ascii="Arial" w:hAnsi="Arial" w:cs="Arial"/>
          <w:sz w:val="20"/>
          <w:szCs w:val="20"/>
        </w:rPr>
        <w:t>tile lines shall be dug up and exposed and a</w:t>
      </w:r>
      <w:r w:rsidR="00B23DFC" w:rsidRPr="002871BB">
        <w:rPr>
          <w:rFonts w:ascii="Arial" w:hAnsi="Arial" w:cs="Arial"/>
          <w:sz w:val="20"/>
          <w:szCs w:val="20"/>
        </w:rPr>
        <w:t xml:space="preserve"> minimum of </w:t>
      </w:r>
      <w:proofErr w:type="gramStart"/>
      <w:r w:rsidRPr="002871BB">
        <w:rPr>
          <w:rFonts w:ascii="Arial" w:hAnsi="Arial" w:cs="Arial"/>
          <w:sz w:val="20"/>
          <w:szCs w:val="20"/>
        </w:rPr>
        <w:t>three foot</w:t>
      </w:r>
      <w:proofErr w:type="gramEnd"/>
      <w:r w:rsidRPr="002871BB">
        <w:rPr>
          <w:rFonts w:ascii="Arial" w:hAnsi="Arial" w:cs="Arial"/>
          <w:sz w:val="20"/>
          <w:szCs w:val="20"/>
        </w:rPr>
        <w:t xml:space="preserve"> (3</w:t>
      </w:r>
      <w:r w:rsidR="00B23DFC" w:rsidRPr="002871BB">
        <w:rPr>
          <w:rFonts w:ascii="Arial" w:hAnsi="Arial" w:cs="Arial"/>
          <w:sz w:val="20"/>
          <w:szCs w:val="20"/>
        </w:rPr>
        <w:t>') clearance below existing</w:t>
      </w:r>
      <w:r w:rsidR="0038045E" w:rsidRPr="002871BB">
        <w:rPr>
          <w:rFonts w:ascii="Arial" w:hAnsi="Arial" w:cs="Arial"/>
          <w:sz w:val="20"/>
          <w:szCs w:val="20"/>
        </w:rPr>
        <w:t xml:space="preserve"> tile lines</w:t>
      </w:r>
      <w:r w:rsidR="00B23DFC" w:rsidRPr="002871BB">
        <w:rPr>
          <w:rFonts w:ascii="Arial" w:hAnsi="Arial" w:cs="Arial"/>
          <w:sz w:val="20"/>
          <w:szCs w:val="20"/>
        </w:rPr>
        <w:t xml:space="preserve"> </w:t>
      </w:r>
      <w:r w:rsidRPr="002871BB">
        <w:rPr>
          <w:rFonts w:ascii="Arial" w:hAnsi="Arial" w:cs="Arial"/>
          <w:sz w:val="20"/>
          <w:szCs w:val="20"/>
        </w:rPr>
        <w:t>will</w:t>
      </w:r>
      <w:r w:rsidR="00B23DFC" w:rsidRPr="002871BB">
        <w:rPr>
          <w:rFonts w:ascii="Arial" w:hAnsi="Arial" w:cs="Arial"/>
          <w:sz w:val="20"/>
          <w:szCs w:val="20"/>
        </w:rPr>
        <w:t xml:space="preserve"> be maintained.</w:t>
      </w:r>
    </w:p>
    <w:p w:rsidR="00C60008" w:rsidRPr="002871BB" w:rsidRDefault="00C60008" w:rsidP="00C60008">
      <w:pPr>
        <w:numPr>
          <w:ilvl w:val="0"/>
          <w:numId w:val="3"/>
        </w:numPr>
        <w:tabs>
          <w:tab w:val="left" w:pos="1670"/>
        </w:tabs>
        <w:spacing w:before="200"/>
        <w:jc w:val="both"/>
        <w:rPr>
          <w:rFonts w:ascii="Arial" w:hAnsi="Arial" w:cs="Arial"/>
          <w:sz w:val="20"/>
          <w:szCs w:val="20"/>
        </w:rPr>
      </w:pPr>
      <w:r w:rsidRPr="002871BB">
        <w:rPr>
          <w:rFonts w:ascii="Arial" w:hAnsi="Arial" w:cs="Arial"/>
          <w:sz w:val="20"/>
          <w:szCs w:val="20"/>
        </w:rPr>
        <w:t>No underground utility lines shall cross over a driveway or cross-road drainage structure.</w:t>
      </w:r>
      <w:r w:rsidR="002B09B4">
        <w:rPr>
          <w:rFonts w:ascii="Arial" w:hAnsi="Arial" w:cs="Arial"/>
          <w:sz w:val="20"/>
          <w:szCs w:val="20"/>
        </w:rPr>
        <w:t xml:space="preserve">  Must provide a minimum of </w:t>
      </w:r>
      <w:proofErr w:type="gramStart"/>
      <w:r w:rsidR="002B09B4">
        <w:rPr>
          <w:rFonts w:ascii="Arial" w:hAnsi="Arial" w:cs="Arial"/>
          <w:sz w:val="20"/>
          <w:szCs w:val="20"/>
        </w:rPr>
        <w:t>three foot</w:t>
      </w:r>
      <w:proofErr w:type="gramEnd"/>
      <w:r w:rsidR="002B09B4">
        <w:rPr>
          <w:rFonts w:ascii="Arial" w:hAnsi="Arial" w:cs="Arial"/>
          <w:sz w:val="20"/>
          <w:szCs w:val="20"/>
        </w:rPr>
        <w:t xml:space="preserve"> (3’) clearance from these structures.</w:t>
      </w:r>
    </w:p>
    <w:p w:rsidR="00C60008" w:rsidRPr="002871BB" w:rsidRDefault="00C60008" w:rsidP="00C60008">
      <w:pPr>
        <w:numPr>
          <w:ilvl w:val="0"/>
          <w:numId w:val="3"/>
        </w:numPr>
        <w:tabs>
          <w:tab w:val="left" w:pos="1670"/>
        </w:tabs>
        <w:spacing w:before="200"/>
        <w:jc w:val="both"/>
        <w:rPr>
          <w:rFonts w:ascii="Arial" w:hAnsi="Arial" w:cs="Arial"/>
          <w:sz w:val="20"/>
          <w:szCs w:val="20"/>
        </w:rPr>
      </w:pPr>
      <w:r w:rsidRPr="002871BB">
        <w:rPr>
          <w:rFonts w:ascii="Arial" w:hAnsi="Arial" w:cs="Arial"/>
          <w:sz w:val="20"/>
          <w:szCs w:val="20"/>
        </w:rPr>
        <w:t>Residents along the utility route shall have uninterrupted access to the public roads.  An all-weather access shall be maintained for residents adjacent to the project.</w:t>
      </w:r>
    </w:p>
    <w:p w:rsidR="00C60008" w:rsidRPr="002871BB" w:rsidRDefault="00C60008" w:rsidP="00C60008">
      <w:pPr>
        <w:numPr>
          <w:ilvl w:val="0"/>
          <w:numId w:val="3"/>
        </w:numPr>
        <w:tabs>
          <w:tab w:val="left" w:pos="1670"/>
        </w:tabs>
        <w:spacing w:before="200"/>
        <w:jc w:val="both"/>
        <w:rPr>
          <w:rFonts w:ascii="Arial" w:hAnsi="Arial" w:cs="Arial"/>
          <w:sz w:val="20"/>
          <w:szCs w:val="20"/>
        </w:rPr>
      </w:pPr>
      <w:r w:rsidRPr="002871BB">
        <w:rPr>
          <w:rFonts w:ascii="Arial" w:hAnsi="Arial" w:cs="Arial"/>
          <w:sz w:val="20"/>
          <w:szCs w:val="20"/>
        </w:rPr>
        <w:t xml:space="preserve">A joint assessment of the road surfacing may be made by the applicant and the County Engineer both before and after construction.  After construction, granular surfacing shall be added to the road at the applicant’s cost, if necessary, to restore the road to its original condition.  </w:t>
      </w:r>
      <w:r w:rsidR="00D041A6" w:rsidRPr="002871BB">
        <w:rPr>
          <w:rFonts w:ascii="Arial" w:hAnsi="Arial" w:cs="Arial"/>
          <w:sz w:val="20"/>
          <w:szCs w:val="20"/>
        </w:rPr>
        <w:t xml:space="preserve">After surfacing has been applied, the road surface may be jointly reviewed by the County Engineer and the applicant once the </w:t>
      </w:r>
      <w:r w:rsidR="00D041A6" w:rsidRPr="002871BB">
        <w:rPr>
          <w:rFonts w:ascii="Arial" w:hAnsi="Arial" w:cs="Arial"/>
          <w:sz w:val="20"/>
          <w:szCs w:val="20"/>
        </w:rPr>
        <w:lastRenderedPageBreak/>
        <w:t>road has been saturated, to determine if additional surfacing on the roadway by the applicant is necessary.</w:t>
      </w:r>
    </w:p>
    <w:p w:rsidR="00D041A6" w:rsidRPr="002871BB" w:rsidRDefault="00D041A6" w:rsidP="00C60008">
      <w:pPr>
        <w:numPr>
          <w:ilvl w:val="0"/>
          <w:numId w:val="3"/>
        </w:numPr>
        <w:tabs>
          <w:tab w:val="left" w:pos="1670"/>
        </w:tabs>
        <w:spacing w:before="200"/>
        <w:jc w:val="both"/>
        <w:rPr>
          <w:rFonts w:ascii="Arial" w:hAnsi="Arial" w:cs="Arial"/>
          <w:sz w:val="20"/>
          <w:szCs w:val="20"/>
        </w:rPr>
      </w:pPr>
      <w:r w:rsidRPr="002871BB">
        <w:rPr>
          <w:rFonts w:ascii="Arial" w:hAnsi="Arial" w:cs="Arial"/>
          <w:sz w:val="20"/>
          <w:szCs w:val="20"/>
        </w:rPr>
        <w:t>Areas within the R.O.W. damage</w:t>
      </w:r>
      <w:r w:rsidR="008B33A3">
        <w:rPr>
          <w:rFonts w:ascii="Arial" w:hAnsi="Arial" w:cs="Arial"/>
          <w:sz w:val="20"/>
          <w:szCs w:val="20"/>
        </w:rPr>
        <w:t>d</w:t>
      </w:r>
      <w:r w:rsidRPr="002871BB">
        <w:rPr>
          <w:rFonts w:ascii="Arial" w:hAnsi="Arial" w:cs="Arial"/>
          <w:sz w:val="20"/>
          <w:szCs w:val="20"/>
        </w:rPr>
        <w:t xml:space="preserve"> by the installation shall be repaired and restored to at least its former condition by the applicant or the cost of the repair work</w:t>
      </w:r>
      <w:r w:rsidR="007C1DBB" w:rsidRPr="002871BB">
        <w:rPr>
          <w:rFonts w:ascii="Arial" w:hAnsi="Arial" w:cs="Arial"/>
          <w:sz w:val="20"/>
          <w:szCs w:val="20"/>
        </w:rPr>
        <w:t xml:space="preserve"> caused to be performed by the County will be assessed against the applicant.</w:t>
      </w:r>
    </w:p>
    <w:p w:rsidR="007C1DBB" w:rsidRPr="002871BB" w:rsidRDefault="007C1DBB" w:rsidP="00C60008">
      <w:pPr>
        <w:numPr>
          <w:ilvl w:val="0"/>
          <w:numId w:val="3"/>
        </w:numPr>
        <w:tabs>
          <w:tab w:val="left" w:pos="1670"/>
        </w:tabs>
        <w:spacing w:before="200"/>
        <w:jc w:val="both"/>
        <w:rPr>
          <w:rFonts w:ascii="Arial" w:hAnsi="Arial" w:cs="Arial"/>
          <w:sz w:val="20"/>
          <w:szCs w:val="20"/>
        </w:rPr>
      </w:pPr>
      <w:r w:rsidRPr="002871BB">
        <w:rPr>
          <w:rFonts w:ascii="Arial" w:hAnsi="Arial" w:cs="Arial"/>
          <w:sz w:val="20"/>
          <w:szCs w:val="20"/>
        </w:rPr>
        <w:t>Areas disturbed during construction, which create an erosion problem, shall be solved by the applicant</w:t>
      </w:r>
      <w:r w:rsidR="00287D2F" w:rsidRPr="002871BB">
        <w:rPr>
          <w:rFonts w:ascii="Arial" w:hAnsi="Arial" w:cs="Arial"/>
          <w:sz w:val="20"/>
          <w:szCs w:val="20"/>
        </w:rPr>
        <w:t xml:space="preserve"> in a manner approved by the County Engineer.</w:t>
      </w:r>
    </w:p>
    <w:p w:rsidR="00287D2F" w:rsidRPr="002871BB" w:rsidRDefault="00287D2F" w:rsidP="00C60008">
      <w:pPr>
        <w:numPr>
          <w:ilvl w:val="0"/>
          <w:numId w:val="3"/>
        </w:numPr>
        <w:tabs>
          <w:tab w:val="left" w:pos="1670"/>
        </w:tabs>
        <w:spacing w:before="200"/>
        <w:jc w:val="both"/>
        <w:rPr>
          <w:rFonts w:ascii="Arial" w:hAnsi="Arial" w:cs="Arial"/>
          <w:sz w:val="20"/>
          <w:szCs w:val="20"/>
        </w:rPr>
      </w:pPr>
      <w:r w:rsidRPr="002871BB">
        <w:rPr>
          <w:rFonts w:ascii="Arial" w:hAnsi="Arial" w:cs="Arial"/>
          <w:sz w:val="20"/>
          <w:szCs w:val="20"/>
        </w:rPr>
        <w:t>All trenches, excavations and utilities that are kn</w:t>
      </w:r>
      <w:r w:rsidR="00A613B6" w:rsidRPr="002871BB">
        <w:rPr>
          <w:rFonts w:ascii="Arial" w:hAnsi="Arial" w:cs="Arial"/>
          <w:sz w:val="20"/>
          <w:szCs w:val="20"/>
        </w:rPr>
        <w:t xml:space="preserve">ifed shall be properly tamped. </w:t>
      </w:r>
      <w:r w:rsidRPr="002871BB">
        <w:rPr>
          <w:rFonts w:ascii="Arial" w:hAnsi="Arial" w:cs="Arial"/>
          <w:sz w:val="20"/>
          <w:szCs w:val="20"/>
        </w:rPr>
        <w:t>Trenches and excavations shall be backfilled and compacted.  The County Engineer may require the applicant to provide results of compaction testing.  Crossing</w:t>
      </w:r>
      <w:r w:rsidR="001C1D1D" w:rsidRPr="002871BB">
        <w:rPr>
          <w:rFonts w:ascii="Arial" w:hAnsi="Arial" w:cs="Arial"/>
          <w:sz w:val="20"/>
          <w:szCs w:val="20"/>
        </w:rPr>
        <w:t>s</w:t>
      </w:r>
      <w:r w:rsidRPr="002871BB">
        <w:rPr>
          <w:rFonts w:ascii="Arial" w:hAnsi="Arial" w:cs="Arial"/>
          <w:sz w:val="20"/>
          <w:szCs w:val="20"/>
        </w:rPr>
        <w:t xml:space="preserve"> of paved roads shall be bored.  The depth below the road surface shall be a minimum depth of 48 inches for all utility facilities</w:t>
      </w:r>
      <w:r w:rsidR="008B33A3">
        <w:rPr>
          <w:rFonts w:ascii="Arial" w:hAnsi="Arial" w:cs="Arial"/>
          <w:sz w:val="20"/>
          <w:szCs w:val="20"/>
        </w:rPr>
        <w:t xml:space="preserve"> except gas</w:t>
      </w:r>
      <w:r w:rsidRPr="002871BB">
        <w:rPr>
          <w:rFonts w:ascii="Arial" w:hAnsi="Arial" w:cs="Arial"/>
          <w:sz w:val="20"/>
          <w:szCs w:val="20"/>
        </w:rPr>
        <w:t>.</w:t>
      </w:r>
    </w:p>
    <w:p w:rsidR="00096D2F" w:rsidRPr="00096D2F" w:rsidRDefault="00096D2F" w:rsidP="00C60008">
      <w:pPr>
        <w:numPr>
          <w:ilvl w:val="0"/>
          <w:numId w:val="3"/>
        </w:numPr>
        <w:tabs>
          <w:tab w:val="left" w:pos="1670"/>
        </w:tabs>
        <w:spacing w:before="200"/>
        <w:jc w:val="both"/>
        <w:rPr>
          <w:rFonts w:ascii="Arial" w:hAnsi="Arial" w:cs="Arial"/>
          <w:sz w:val="20"/>
          <w:szCs w:val="20"/>
        </w:rPr>
      </w:pPr>
      <w:r>
        <w:rPr>
          <w:rFonts w:ascii="Arial" w:hAnsi="Arial" w:cs="Arial"/>
          <w:color w:val="1C1C1C"/>
          <w:sz w:val="20"/>
          <w:szCs w:val="20"/>
        </w:rPr>
        <w:t xml:space="preserve">If any tile is found to be damaged during construction: </w:t>
      </w:r>
    </w:p>
    <w:p w:rsidR="00214E12" w:rsidRPr="00096D2F" w:rsidRDefault="00214E12" w:rsidP="00096D2F">
      <w:pPr>
        <w:pStyle w:val="ListParagraph"/>
        <w:numPr>
          <w:ilvl w:val="0"/>
          <w:numId w:val="14"/>
        </w:numPr>
        <w:tabs>
          <w:tab w:val="left" w:pos="1670"/>
        </w:tabs>
        <w:spacing w:before="200"/>
        <w:jc w:val="both"/>
        <w:rPr>
          <w:rFonts w:ascii="Arial" w:hAnsi="Arial" w:cs="Arial"/>
          <w:sz w:val="20"/>
          <w:szCs w:val="20"/>
        </w:rPr>
      </w:pPr>
      <w:r w:rsidRPr="00096D2F">
        <w:rPr>
          <w:rFonts w:ascii="Arial" w:hAnsi="Arial" w:cs="Arial"/>
          <w:color w:val="1C1C1C"/>
          <w:sz w:val="20"/>
          <w:szCs w:val="20"/>
        </w:rPr>
        <w:t>If the tile is bigger than 15", contractor must replace</w:t>
      </w:r>
      <w:r w:rsidRPr="00096D2F">
        <w:rPr>
          <w:rFonts w:ascii="Arial" w:hAnsi="Arial" w:cs="Arial"/>
          <w:color w:val="1C1C1C"/>
          <w:spacing w:val="-7"/>
          <w:sz w:val="20"/>
          <w:szCs w:val="20"/>
        </w:rPr>
        <w:t xml:space="preserve"> </w:t>
      </w:r>
      <w:r w:rsidRPr="00096D2F">
        <w:rPr>
          <w:rFonts w:ascii="Arial" w:hAnsi="Arial" w:cs="Arial"/>
          <w:color w:val="1C1C1C"/>
          <w:sz w:val="20"/>
          <w:szCs w:val="20"/>
        </w:rPr>
        <w:t>tile</w:t>
      </w:r>
      <w:r w:rsidRPr="00096D2F">
        <w:rPr>
          <w:rFonts w:ascii="Arial" w:hAnsi="Arial" w:cs="Arial"/>
          <w:color w:val="1C1C1C"/>
          <w:spacing w:val="-12"/>
          <w:sz w:val="20"/>
          <w:szCs w:val="20"/>
        </w:rPr>
        <w:t xml:space="preserve"> </w:t>
      </w:r>
      <w:r w:rsidRPr="00096D2F">
        <w:rPr>
          <w:rFonts w:ascii="Arial" w:hAnsi="Arial" w:cs="Arial"/>
          <w:color w:val="1C1C1C"/>
          <w:sz w:val="20"/>
          <w:szCs w:val="20"/>
        </w:rPr>
        <w:t>with</w:t>
      </w:r>
      <w:r w:rsidRPr="00096D2F">
        <w:rPr>
          <w:rFonts w:ascii="Arial" w:hAnsi="Arial" w:cs="Arial"/>
          <w:color w:val="1C1C1C"/>
          <w:spacing w:val="-11"/>
          <w:sz w:val="20"/>
          <w:szCs w:val="20"/>
        </w:rPr>
        <w:t xml:space="preserve"> </w:t>
      </w:r>
      <w:r w:rsidRPr="00096D2F">
        <w:rPr>
          <w:rFonts w:ascii="Arial" w:hAnsi="Arial" w:cs="Arial"/>
          <w:color w:val="1C1C1C"/>
          <w:sz w:val="20"/>
          <w:szCs w:val="20"/>
        </w:rPr>
        <w:t>reinforced</w:t>
      </w:r>
      <w:r w:rsidRPr="00096D2F">
        <w:rPr>
          <w:rFonts w:ascii="Arial" w:hAnsi="Arial" w:cs="Arial"/>
          <w:color w:val="1C1C1C"/>
          <w:spacing w:val="5"/>
          <w:sz w:val="20"/>
          <w:szCs w:val="20"/>
        </w:rPr>
        <w:t xml:space="preserve"> </w:t>
      </w:r>
      <w:r w:rsidRPr="00096D2F">
        <w:rPr>
          <w:rFonts w:ascii="Arial" w:hAnsi="Arial" w:cs="Arial"/>
          <w:color w:val="1C1C1C"/>
          <w:sz w:val="20"/>
          <w:szCs w:val="20"/>
        </w:rPr>
        <w:t>concrete</w:t>
      </w:r>
      <w:r w:rsidRPr="00096D2F">
        <w:rPr>
          <w:rFonts w:ascii="Arial" w:hAnsi="Arial" w:cs="Arial"/>
          <w:color w:val="1C1C1C"/>
          <w:spacing w:val="-12"/>
          <w:sz w:val="20"/>
          <w:szCs w:val="20"/>
        </w:rPr>
        <w:t xml:space="preserve"> </w:t>
      </w:r>
      <w:r w:rsidRPr="00096D2F">
        <w:rPr>
          <w:rFonts w:ascii="Arial" w:hAnsi="Arial" w:cs="Arial"/>
          <w:color w:val="1C1C1C"/>
          <w:sz w:val="20"/>
          <w:szCs w:val="20"/>
        </w:rPr>
        <w:t>pipe</w:t>
      </w:r>
      <w:r w:rsidRPr="00096D2F">
        <w:rPr>
          <w:rFonts w:ascii="Arial" w:hAnsi="Arial" w:cs="Arial"/>
          <w:color w:val="1C1C1C"/>
          <w:spacing w:val="-4"/>
          <w:sz w:val="20"/>
          <w:szCs w:val="20"/>
        </w:rPr>
        <w:t xml:space="preserve"> </w:t>
      </w:r>
      <w:r w:rsidRPr="00096D2F">
        <w:rPr>
          <w:rFonts w:ascii="Arial" w:hAnsi="Arial" w:cs="Arial"/>
          <w:color w:val="1C1C1C"/>
          <w:sz w:val="20"/>
          <w:szCs w:val="20"/>
        </w:rPr>
        <w:t>of</w:t>
      </w:r>
      <w:r w:rsidRPr="00096D2F">
        <w:rPr>
          <w:rFonts w:ascii="Arial" w:hAnsi="Arial" w:cs="Arial"/>
          <w:color w:val="1C1C1C"/>
          <w:spacing w:val="-12"/>
          <w:sz w:val="20"/>
          <w:szCs w:val="20"/>
        </w:rPr>
        <w:t xml:space="preserve"> </w:t>
      </w:r>
      <w:r w:rsidRPr="00096D2F">
        <w:rPr>
          <w:rFonts w:ascii="Arial" w:hAnsi="Arial" w:cs="Arial"/>
          <w:color w:val="1C1C1C"/>
          <w:sz w:val="20"/>
          <w:szCs w:val="20"/>
        </w:rPr>
        <w:t>same</w:t>
      </w:r>
      <w:r w:rsidRPr="00096D2F">
        <w:rPr>
          <w:rFonts w:ascii="Arial" w:hAnsi="Arial" w:cs="Arial"/>
          <w:color w:val="1C1C1C"/>
          <w:w w:val="99"/>
          <w:sz w:val="20"/>
          <w:szCs w:val="20"/>
        </w:rPr>
        <w:t xml:space="preserve"> </w:t>
      </w:r>
      <w:r w:rsidRPr="00096D2F">
        <w:rPr>
          <w:rFonts w:ascii="Arial" w:hAnsi="Arial" w:cs="Arial"/>
          <w:color w:val="1C1C1C"/>
          <w:sz w:val="20"/>
          <w:szCs w:val="20"/>
        </w:rPr>
        <w:t>diameter</w:t>
      </w:r>
      <w:r w:rsidRPr="00096D2F">
        <w:rPr>
          <w:rFonts w:ascii="Arial" w:hAnsi="Arial" w:cs="Arial"/>
          <w:color w:val="1C1C1C"/>
          <w:spacing w:val="1"/>
          <w:sz w:val="20"/>
          <w:szCs w:val="20"/>
        </w:rPr>
        <w:t xml:space="preserve"> </w:t>
      </w:r>
      <w:r w:rsidRPr="00096D2F">
        <w:rPr>
          <w:rFonts w:ascii="Arial" w:hAnsi="Arial" w:cs="Arial"/>
          <w:color w:val="1C1C1C"/>
          <w:sz w:val="20"/>
          <w:szCs w:val="20"/>
        </w:rPr>
        <w:t>that</w:t>
      </w:r>
      <w:r w:rsidRPr="00096D2F">
        <w:rPr>
          <w:rFonts w:ascii="Arial" w:hAnsi="Arial" w:cs="Arial"/>
          <w:color w:val="1C1C1C"/>
          <w:spacing w:val="-6"/>
          <w:sz w:val="20"/>
          <w:szCs w:val="20"/>
        </w:rPr>
        <w:t xml:space="preserve"> </w:t>
      </w:r>
      <w:r w:rsidRPr="00096D2F">
        <w:rPr>
          <w:rFonts w:ascii="Arial" w:hAnsi="Arial" w:cs="Arial"/>
          <w:color w:val="1C1C1C"/>
          <w:sz w:val="20"/>
          <w:szCs w:val="20"/>
        </w:rPr>
        <w:t>existing</w:t>
      </w:r>
      <w:r w:rsidRPr="00096D2F">
        <w:rPr>
          <w:rFonts w:ascii="Arial" w:hAnsi="Arial" w:cs="Arial"/>
          <w:color w:val="1C1C1C"/>
          <w:spacing w:val="-6"/>
          <w:sz w:val="20"/>
          <w:szCs w:val="20"/>
        </w:rPr>
        <w:t xml:space="preserve"> </w:t>
      </w:r>
      <w:r w:rsidRPr="00096D2F">
        <w:rPr>
          <w:rFonts w:ascii="Arial" w:hAnsi="Arial" w:cs="Arial"/>
          <w:color w:val="1C1C1C"/>
          <w:sz w:val="20"/>
          <w:szCs w:val="20"/>
        </w:rPr>
        <w:t>tile.</w:t>
      </w:r>
      <w:r w:rsidRPr="00096D2F">
        <w:rPr>
          <w:rFonts w:ascii="Arial" w:hAnsi="Arial" w:cs="Arial"/>
          <w:color w:val="1C1C1C"/>
          <w:spacing w:val="41"/>
          <w:sz w:val="20"/>
          <w:szCs w:val="20"/>
        </w:rPr>
        <w:t xml:space="preserve"> </w:t>
      </w:r>
      <w:r w:rsidRPr="00096D2F">
        <w:rPr>
          <w:rFonts w:ascii="Arial" w:hAnsi="Arial" w:cs="Arial"/>
          <w:color w:val="1C1C1C"/>
          <w:sz w:val="20"/>
          <w:szCs w:val="20"/>
        </w:rPr>
        <w:t>Concrete</w:t>
      </w:r>
      <w:r w:rsidRPr="00096D2F">
        <w:rPr>
          <w:rFonts w:ascii="Arial" w:hAnsi="Arial" w:cs="Arial"/>
          <w:color w:val="1C1C1C"/>
          <w:spacing w:val="-3"/>
          <w:sz w:val="20"/>
          <w:szCs w:val="20"/>
        </w:rPr>
        <w:t xml:space="preserve"> </w:t>
      </w:r>
      <w:r w:rsidRPr="00096D2F">
        <w:rPr>
          <w:rFonts w:ascii="Arial" w:hAnsi="Arial" w:cs="Arial"/>
          <w:color w:val="1C1C1C"/>
          <w:sz w:val="20"/>
          <w:szCs w:val="20"/>
        </w:rPr>
        <w:t>pipe</w:t>
      </w:r>
      <w:r w:rsidRPr="00096D2F">
        <w:rPr>
          <w:rFonts w:ascii="Arial" w:hAnsi="Arial" w:cs="Arial"/>
          <w:color w:val="1C1C1C"/>
          <w:spacing w:val="-4"/>
          <w:sz w:val="20"/>
          <w:szCs w:val="20"/>
        </w:rPr>
        <w:t xml:space="preserve"> </w:t>
      </w:r>
      <w:r w:rsidRPr="00096D2F">
        <w:rPr>
          <w:rFonts w:ascii="Arial" w:hAnsi="Arial" w:cs="Arial"/>
          <w:color w:val="1C1C1C"/>
          <w:sz w:val="20"/>
          <w:szCs w:val="20"/>
        </w:rPr>
        <w:t>to</w:t>
      </w:r>
      <w:r w:rsidRPr="00096D2F">
        <w:rPr>
          <w:rFonts w:ascii="Arial" w:hAnsi="Arial" w:cs="Arial"/>
          <w:color w:val="1C1C1C"/>
          <w:spacing w:val="-8"/>
          <w:sz w:val="20"/>
          <w:szCs w:val="20"/>
        </w:rPr>
        <w:t xml:space="preserve"> </w:t>
      </w:r>
      <w:r w:rsidRPr="00096D2F">
        <w:rPr>
          <w:rFonts w:ascii="Arial" w:hAnsi="Arial" w:cs="Arial"/>
          <w:color w:val="1C1C1C"/>
          <w:sz w:val="20"/>
          <w:szCs w:val="20"/>
        </w:rPr>
        <w:t>be</w:t>
      </w:r>
      <w:r w:rsidRPr="00096D2F">
        <w:rPr>
          <w:rFonts w:ascii="Arial" w:hAnsi="Arial" w:cs="Arial"/>
          <w:color w:val="1C1C1C"/>
          <w:spacing w:val="-4"/>
          <w:sz w:val="20"/>
          <w:szCs w:val="20"/>
        </w:rPr>
        <w:t xml:space="preserve"> </w:t>
      </w:r>
      <w:r w:rsidRPr="00096D2F">
        <w:rPr>
          <w:rFonts w:ascii="Arial" w:hAnsi="Arial" w:cs="Arial"/>
          <w:color w:val="1C1C1C"/>
          <w:sz w:val="20"/>
          <w:szCs w:val="20"/>
        </w:rPr>
        <w:t>2,000D</w:t>
      </w:r>
      <w:r w:rsidRPr="00096D2F">
        <w:rPr>
          <w:rFonts w:ascii="Arial" w:hAnsi="Arial" w:cs="Arial"/>
          <w:color w:val="1C1C1C"/>
          <w:spacing w:val="-8"/>
          <w:sz w:val="20"/>
          <w:szCs w:val="20"/>
        </w:rPr>
        <w:t xml:space="preserve"> </w:t>
      </w:r>
      <w:r w:rsidRPr="00096D2F">
        <w:rPr>
          <w:rFonts w:ascii="Arial" w:hAnsi="Arial" w:cs="Arial"/>
          <w:color w:val="1C1C1C"/>
          <w:sz w:val="20"/>
          <w:szCs w:val="20"/>
        </w:rPr>
        <w:t>strength</w:t>
      </w:r>
      <w:r w:rsidRPr="00096D2F">
        <w:rPr>
          <w:rFonts w:ascii="Arial" w:hAnsi="Arial" w:cs="Arial"/>
          <w:color w:val="1C1C1C"/>
          <w:spacing w:val="-1"/>
          <w:sz w:val="20"/>
          <w:szCs w:val="20"/>
        </w:rPr>
        <w:t xml:space="preserve"> </w:t>
      </w:r>
      <w:r w:rsidRPr="00096D2F">
        <w:rPr>
          <w:rFonts w:ascii="Arial" w:hAnsi="Arial" w:cs="Arial"/>
          <w:color w:val="1C1C1C"/>
          <w:sz w:val="20"/>
          <w:szCs w:val="20"/>
        </w:rPr>
        <w:t>(Iowa</w:t>
      </w:r>
      <w:r w:rsidRPr="00096D2F">
        <w:rPr>
          <w:rFonts w:ascii="Arial" w:hAnsi="Arial" w:cs="Arial"/>
          <w:color w:val="1C1C1C"/>
          <w:w w:val="96"/>
          <w:sz w:val="20"/>
          <w:szCs w:val="20"/>
        </w:rPr>
        <w:t xml:space="preserve"> </w:t>
      </w:r>
      <w:r w:rsidRPr="00096D2F">
        <w:rPr>
          <w:rFonts w:ascii="Arial" w:hAnsi="Arial" w:cs="Arial"/>
          <w:color w:val="1C1C1C"/>
          <w:sz w:val="20"/>
          <w:szCs w:val="20"/>
        </w:rPr>
        <w:t>Department of</w:t>
      </w:r>
      <w:r w:rsidRPr="00096D2F">
        <w:rPr>
          <w:rFonts w:ascii="Arial" w:hAnsi="Arial" w:cs="Arial"/>
          <w:color w:val="1C1C1C"/>
          <w:spacing w:val="-20"/>
          <w:sz w:val="20"/>
          <w:szCs w:val="20"/>
        </w:rPr>
        <w:t xml:space="preserve"> </w:t>
      </w:r>
      <w:r w:rsidRPr="00096D2F">
        <w:rPr>
          <w:rFonts w:ascii="Arial" w:hAnsi="Arial" w:cs="Arial"/>
          <w:color w:val="1C1C1C"/>
          <w:sz w:val="20"/>
          <w:szCs w:val="20"/>
        </w:rPr>
        <w:t>Transportation</w:t>
      </w:r>
      <w:r w:rsidRPr="00096D2F">
        <w:rPr>
          <w:rFonts w:ascii="Arial" w:hAnsi="Arial" w:cs="Arial"/>
          <w:color w:val="1C1C1C"/>
          <w:spacing w:val="-8"/>
          <w:sz w:val="20"/>
          <w:szCs w:val="20"/>
        </w:rPr>
        <w:t xml:space="preserve"> </w:t>
      </w:r>
      <w:r w:rsidRPr="00096D2F">
        <w:rPr>
          <w:rFonts w:ascii="Arial" w:hAnsi="Arial" w:cs="Arial"/>
          <w:color w:val="1C1C1C"/>
          <w:sz w:val="20"/>
          <w:szCs w:val="20"/>
        </w:rPr>
        <w:t>approved)</w:t>
      </w:r>
      <w:r w:rsidRPr="00096D2F">
        <w:rPr>
          <w:rFonts w:ascii="Arial" w:hAnsi="Arial" w:cs="Arial"/>
          <w:color w:val="1C1C1C"/>
          <w:spacing w:val="-9"/>
          <w:sz w:val="20"/>
          <w:szCs w:val="20"/>
        </w:rPr>
        <w:t xml:space="preserve"> </w:t>
      </w:r>
      <w:r w:rsidRPr="00096D2F">
        <w:rPr>
          <w:rFonts w:ascii="Arial" w:hAnsi="Arial" w:cs="Arial"/>
          <w:color w:val="1C1C1C"/>
          <w:sz w:val="20"/>
          <w:szCs w:val="20"/>
        </w:rPr>
        <w:t>with</w:t>
      </w:r>
      <w:r w:rsidRPr="00096D2F">
        <w:rPr>
          <w:rFonts w:ascii="Arial" w:hAnsi="Arial" w:cs="Arial"/>
          <w:color w:val="1C1C1C"/>
          <w:spacing w:val="-12"/>
          <w:sz w:val="20"/>
          <w:szCs w:val="20"/>
        </w:rPr>
        <w:t xml:space="preserve"> </w:t>
      </w:r>
      <w:r w:rsidRPr="00096D2F">
        <w:rPr>
          <w:rFonts w:ascii="Arial" w:hAnsi="Arial" w:cs="Arial"/>
          <w:color w:val="1C1C1C"/>
          <w:sz w:val="20"/>
          <w:szCs w:val="20"/>
        </w:rPr>
        <w:t>standard</w:t>
      </w:r>
      <w:r w:rsidRPr="00096D2F">
        <w:rPr>
          <w:rFonts w:ascii="Arial" w:hAnsi="Arial" w:cs="Arial"/>
          <w:color w:val="1C1C1C"/>
          <w:spacing w:val="-14"/>
          <w:sz w:val="20"/>
          <w:szCs w:val="20"/>
        </w:rPr>
        <w:t xml:space="preserve"> </w:t>
      </w:r>
      <w:r w:rsidRPr="00096D2F">
        <w:rPr>
          <w:rFonts w:ascii="Arial" w:hAnsi="Arial" w:cs="Arial"/>
          <w:color w:val="1C1C1C"/>
          <w:sz w:val="20"/>
          <w:szCs w:val="20"/>
        </w:rPr>
        <w:t>tongue</w:t>
      </w:r>
      <w:r w:rsidRPr="00096D2F">
        <w:rPr>
          <w:rFonts w:ascii="Arial" w:hAnsi="Arial" w:cs="Arial"/>
          <w:color w:val="1C1C1C"/>
          <w:spacing w:val="-8"/>
          <w:sz w:val="20"/>
          <w:szCs w:val="20"/>
        </w:rPr>
        <w:t xml:space="preserve"> </w:t>
      </w:r>
      <w:r w:rsidRPr="00096D2F">
        <w:rPr>
          <w:rFonts w:ascii="Arial" w:hAnsi="Arial" w:cs="Arial"/>
          <w:color w:val="1C1C1C"/>
          <w:sz w:val="20"/>
          <w:szCs w:val="20"/>
        </w:rPr>
        <w:t>and</w:t>
      </w:r>
      <w:r w:rsidRPr="00096D2F">
        <w:rPr>
          <w:rFonts w:ascii="Arial" w:hAnsi="Arial" w:cs="Arial"/>
          <w:color w:val="1C1C1C"/>
          <w:spacing w:val="-13"/>
          <w:sz w:val="20"/>
          <w:szCs w:val="20"/>
        </w:rPr>
        <w:t xml:space="preserve"> </w:t>
      </w:r>
      <w:r w:rsidRPr="00096D2F">
        <w:rPr>
          <w:rFonts w:ascii="Arial" w:hAnsi="Arial" w:cs="Arial"/>
          <w:color w:val="1C1C1C"/>
          <w:sz w:val="20"/>
          <w:szCs w:val="20"/>
        </w:rPr>
        <w:t>groove</w:t>
      </w:r>
      <w:r w:rsidRPr="00096D2F">
        <w:rPr>
          <w:rFonts w:ascii="Arial" w:hAnsi="Arial" w:cs="Arial"/>
          <w:color w:val="1C1C1C"/>
          <w:w w:val="97"/>
          <w:sz w:val="20"/>
          <w:szCs w:val="20"/>
        </w:rPr>
        <w:t xml:space="preserve"> </w:t>
      </w:r>
      <w:r w:rsidRPr="00096D2F">
        <w:rPr>
          <w:rFonts w:ascii="Arial" w:hAnsi="Arial" w:cs="Arial"/>
          <w:color w:val="1C1C1C"/>
          <w:sz w:val="20"/>
          <w:szCs w:val="20"/>
        </w:rPr>
        <w:t xml:space="preserve">joints. </w:t>
      </w:r>
      <w:r w:rsidRPr="00096D2F">
        <w:rPr>
          <w:rFonts w:ascii="Arial" w:hAnsi="Arial" w:cs="Arial"/>
          <w:color w:val="1C1C1C"/>
          <w:spacing w:val="10"/>
          <w:sz w:val="20"/>
          <w:szCs w:val="20"/>
        </w:rPr>
        <w:t xml:space="preserve"> </w:t>
      </w:r>
      <w:r w:rsidRPr="00096D2F">
        <w:rPr>
          <w:rFonts w:ascii="Arial" w:hAnsi="Arial" w:cs="Arial"/>
          <w:color w:val="1C1C1C"/>
          <w:sz w:val="20"/>
          <w:szCs w:val="20"/>
        </w:rPr>
        <w:t>Pipe</w:t>
      </w:r>
      <w:r w:rsidRPr="00096D2F">
        <w:rPr>
          <w:rFonts w:ascii="Arial" w:hAnsi="Arial" w:cs="Arial"/>
          <w:color w:val="1C1C1C"/>
          <w:spacing w:val="-10"/>
          <w:sz w:val="20"/>
          <w:szCs w:val="20"/>
        </w:rPr>
        <w:t xml:space="preserve"> </w:t>
      </w:r>
      <w:r w:rsidR="00111659">
        <w:rPr>
          <w:rFonts w:ascii="Arial" w:hAnsi="Arial" w:cs="Arial"/>
          <w:color w:val="1C1C1C"/>
          <w:sz w:val="20"/>
          <w:szCs w:val="20"/>
        </w:rPr>
        <w:t>sections shall be connected in accordance with Iowa DOT Standard Road Plan DR-121, type 3</w:t>
      </w:r>
      <w:r w:rsidRPr="00096D2F">
        <w:rPr>
          <w:rFonts w:ascii="Arial" w:hAnsi="Arial" w:cs="Arial"/>
          <w:color w:val="1C1C1C"/>
          <w:sz w:val="20"/>
          <w:szCs w:val="20"/>
        </w:rPr>
        <w:t xml:space="preserve">. </w:t>
      </w:r>
      <w:r w:rsidR="004B179A">
        <w:rPr>
          <w:rFonts w:ascii="Arial" w:hAnsi="Arial" w:cs="Arial"/>
          <w:color w:val="1C1C1C"/>
          <w:sz w:val="20"/>
          <w:szCs w:val="20"/>
        </w:rPr>
        <w:t>If the tongue/groove does not fit with the existing pipe that will remain in place, connection shall be made in accordance with Iowa DOT Standard Road Plan DR-122</w:t>
      </w:r>
      <w:r w:rsidR="005E5399">
        <w:rPr>
          <w:rFonts w:ascii="Arial" w:hAnsi="Arial" w:cs="Arial"/>
          <w:color w:val="1C1C1C"/>
          <w:sz w:val="20"/>
          <w:szCs w:val="20"/>
        </w:rPr>
        <w:t>, type 3 or 4 (for clay tile, eye bolts may be embedded in the P.C. concrete grout without drilling a hole in the clay tile)</w:t>
      </w:r>
      <w:r w:rsidR="004B179A">
        <w:rPr>
          <w:rFonts w:ascii="Arial" w:hAnsi="Arial" w:cs="Arial"/>
          <w:color w:val="1C1C1C"/>
          <w:sz w:val="20"/>
          <w:szCs w:val="20"/>
        </w:rPr>
        <w:t xml:space="preserve">.  </w:t>
      </w:r>
      <w:r w:rsidRPr="00096D2F">
        <w:rPr>
          <w:rFonts w:ascii="Arial" w:hAnsi="Arial" w:cs="Arial"/>
          <w:sz w:val="20"/>
          <w:szCs w:val="20"/>
        </w:rPr>
        <w:t xml:space="preserve">Tile </w:t>
      </w:r>
      <w:r w:rsidR="005E5399">
        <w:rPr>
          <w:rFonts w:ascii="Arial" w:hAnsi="Arial" w:cs="Arial"/>
          <w:sz w:val="20"/>
          <w:szCs w:val="20"/>
        </w:rPr>
        <w:t xml:space="preserve">shall be bedded by 6” of </w:t>
      </w:r>
      <w:r w:rsidRPr="00096D2F">
        <w:rPr>
          <w:rFonts w:ascii="Arial" w:hAnsi="Arial" w:cs="Arial"/>
          <w:sz w:val="20"/>
          <w:szCs w:val="20"/>
        </w:rPr>
        <w:t xml:space="preserve">compacted rock </w:t>
      </w:r>
      <w:r w:rsidRPr="005E5399">
        <w:rPr>
          <w:rFonts w:ascii="Arial" w:hAnsi="Arial" w:cs="Arial"/>
          <w:sz w:val="20"/>
          <w:szCs w:val="20"/>
        </w:rPr>
        <w:t>and</w:t>
      </w:r>
      <w:r w:rsidRPr="00096D2F">
        <w:rPr>
          <w:rFonts w:ascii="Arial" w:hAnsi="Arial" w:cs="Arial"/>
          <w:sz w:val="20"/>
          <w:szCs w:val="20"/>
        </w:rPr>
        <w:t xml:space="preserve"> </w:t>
      </w:r>
      <w:r w:rsidR="005E5399">
        <w:rPr>
          <w:rFonts w:ascii="Arial" w:hAnsi="Arial" w:cs="Arial"/>
          <w:sz w:val="20"/>
          <w:szCs w:val="20"/>
        </w:rPr>
        <w:t xml:space="preserve">shall have compacted granular material placed </w:t>
      </w:r>
      <w:r w:rsidRPr="00096D2F">
        <w:rPr>
          <w:rFonts w:ascii="Arial" w:hAnsi="Arial" w:cs="Arial"/>
          <w:sz w:val="20"/>
          <w:szCs w:val="20"/>
        </w:rPr>
        <w:t xml:space="preserve">up past the haunch. </w:t>
      </w:r>
    </w:p>
    <w:p w:rsidR="00A613B6" w:rsidRPr="00111659" w:rsidRDefault="00214E12" w:rsidP="00111659">
      <w:pPr>
        <w:pStyle w:val="ListParagraph"/>
        <w:numPr>
          <w:ilvl w:val="0"/>
          <w:numId w:val="14"/>
        </w:numPr>
        <w:tabs>
          <w:tab w:val="left" w:pos="1670"/>
        </w:tabs>
        <w:spacing w:before="200"/>
        <w:jc w:val="both"/>
        <w:rPr>
          <w:rFonts w:ascii="Arial" w:hAnsi="Arial" w:cs="Arial"/>
          <w:sz w:val="20"/>
          <w:szCs w:val="20"/>
        </w:rPr>
      </w:pPr>
      <w:r w:rsidRPr="00111659">
        <w:rPr>
          <w:rFonts w:ascii="Arial" w:hAnsi="Arial" w:cs="Arial"/>
          <w:sz w:val="20"/>
          <w:szCs w:val="20"/>
        </w:rPr>
        <w:t>If the tile is 15" and smaller contractor, must replace</w:t>
      </w:r>
      <w:r w:rsidRPr="00111659">
        <w:rPr>
          <w:rFonts w:ascii="Arial" w:hAnsi="Arial" w:cs="Arial"/>
          <w:spacing w:val="-9"/>
          <w:sz w:val="20"/>
          <w:szCs w:val="20"/>
        </w:rPr>
        <w:t xml:space="preserve"> </w:t>
      </w:r>
      <w:r w:rsidRPr="00111659">
        <w:rPr>
          <w:rFonts w:ascii="Arial" w:hAnsi="Arial" w:cs="Arial"/>
          <w:sz w:val="20"/>
          <w:szCs w:val="20"/>
        </w:rPr>
        <w:t>Drainage</w:t>
      </w:r>
      <w:r w:rsidRPr="00111659">
        <w:rPr>
          <w:rFonts w:ascii="Arial" w:hAnsi="Arial" w:cs="Arial"/>
          <w:spacing w:val="-5"/>
          <w:sz w:val="20"/>
          <w:szCs w:val="20"/>
        </w:rPr>
        <w:t xml:space="preserve"> </w:t>
      </w:r>
      <w:r w:rsidRPr="00111659">
        <w:rPr>
          <w:rFonts w:ascii="Arial" w:hAnsi="Arial" w:cs="Arial"/>
          <w:sz w:val="20"/>
          <w:szCs w:val="20"/>
        </w:rPr>
        <w:t>District</w:t>
      </w:r>
      <w:r w:rsidRPr="00111659">
        <w:rPr>
          <w:rFonts w:ascii="Arial" w:hAnsi="Arial" w:cs="Arial"/>
          <w:spacing w:val="-10"/>
          <w:sz w:val="20"/>
          <w:szCs w:val="20"/>
        </w:rPr>
        <w:t xml:space="preserve"> </w:t>
      </w:r>
      <w:r w:rsidRPr="00111659">
        <w:rPr>
          <w:rFonts w:ascii="Arial" w:hAnsi="Arial" w:cs="Arial"/>
          <w:sz w:val="20"/>
          <w:szCs w:val="20"/>
        </w:rPr>
        <w:t>tile</w:t>
      </w:r>
      <w:r w:rsidRPr="00111659">
        <w:rPr>
          <w:rFonts w:ascii="Arial" w:hAnsi="Arial" w:cs="Arial"/>
          <w:spacing w:val="-16"/>
          <w:sz w:val="20"/>
          <w:szCs w:val="20"/>
        </w:rPr>
        <w:t xml:space="preserve"> </w:t>
      </w:r>
      <w:r w:rsidRPr="00111659">
        <w:rPr>
          <w:rFonts w:ascii="Arial" w:hAnsi="Arial" w:cs="Arial"/>
          <w:sz w:val="20"/>
          <w:szCs w:val="20"/>
        </w:rPr>
        <w:t>line</w:t>
      </w:r>
      <w:r w:rsidRPr="00111659">
        <w:rPr>
          <w:rFonts w:ascii="Arial" w:hAnsi="Arial" w:cs="Arial"/>
          <w:spacing w:val="-21"/>
          <w:sz w:val="20"/>
          <w:szCs w:val="20"/>
        </w:rPr>
        <w:t xml:space="preserve"> </w:t>
      </w:r>
      <w:r w:rsidRPr="00111659">
        <w:rPr>
          <w:rFonts w:ascii="Arial" w:hAnsi="Arial" w:cs="Arial"/>
          <w:sz w:val="20"/>
          <w:szCs w:val="20"/>
        </w:rPr>
        <w:t>with</w:t>
      </w:r>
      <w:r w:rsidRPr="00111659">
        <w:rPr>
          <w:rFonts w:ascii="Arial" w:hAnsi="Arial" w:cs="Arial"/>
          <w:spacing w:val="-9"/>
          <w:sz w:val="20"/>
          <w:szCs w:val="20"/>
        </w:rPr>
        <w:t xml:space="preserve"> </w:t>
      </w:r>
      <w:r w:rsidRPr="00111659">
        <w:rPr>
          <w:rFonts w:ascii="Arial" w:hAnsi="Arial" w:cs="Arial"/>
          <w:sz w:val="20"/>
          <w:szCs w:val="20"/>
        </w:rPr>
        <w:t xml:space="preserve">HDPE Dual Wall Plastic with plastic compliers fitting inside the tile on both ends. If the tile is not a size made the HDPE Dual Wall Plastic tile will be one size bigger than the tile replacing and will go over exiting tile on native soil. No joints will be allowed. </w:t>
      </w:r>
      <w:r w:rsidR="005E5399" w:rsidRPr="00096D2F">
        <w:rPr>
          <w:rFonts w:ascii="Arial" w:hAnsi="Arial" w:cs="Arial"/>
          <w:sz w:val="20"/>
          <w:szCs w:val="20"/>
        </w:rPr>
        <w:t xml:space="preserve">Tile </w:t>
      </w:r>
      <w:r w:rsidR="005E5399">
        <w:rPr>
          <w:rFonts w:ascii="Arial" w:hAnsi="Arial" w:cs="Arial"/>
          <w:sz w:val="20"/>
          <w:szCs w:val="20"/>
        </w:rPr>
        <w:t xml:space="preserve">shall be bedded by 6” of </w:t>
      </w:r>
      <w:r w:rsidR="005E5399" w:rsidRPr="00096D2F">
        <w:rPr>
          <w:rFonts w:ascii="Arial" w:hAnsi="Arial" w:cs="Arial"/>
          <w:sz w:val="20"/>
          <w:szCs w:val="20"/>
        </w:rPr>
        <w:t xml:space="preserve">compacted rock </w:t>
      </w:r>
      <w:r w:rsidR="005E5399" w:rsidRPr="005E5399">
        <w:rPr>
          <w:rFonts w:ascii="Arial" w:hAnsi="Arial" w:cs="Arial"/>
          <w:sz w:val="20"/>
          <w:szCs w:val="20"/>
        </w:rPr>
        <w:t>and</w:t>
      </w:r>
      <w:r w:rsidR="005E5399" w:rsidRPr="00096D2F">
        <w:rPr>
          <w:rFonts w:ascii="Arial" w:hAnsi="Arial" w:cs="Arial"/>
          <w:sz w:val="20"/>
          <w:szCs w:val="20"/>
        </w:rPr>
        <w:t xml:space="preserve"> </w:t>
      </w:r>
      <w:r w:rsidR="005E5399">
        <w:rPr>
          <w:rFonts w:ascii="Arial" w:hAnsi="Arial" w:cs="Arial"/>
          <w:sz w:val="20"/>
          <w:szCs w:val="20"/>
        </w:rPr>
        <w:t xml:space="preserve">shall have compacted granular material placed </w:t>
      </w:r>
      <w:r w:rsidR="005E5399" w:rsidRPr="00096D2F">
        <w:rPr>
          <w:rFonts w:ascii="Arial" w:hAnsi="Arial" w:cs="Arial"/>
          <w:sz w:val="20"/>
          <w:szCs w:val="20"/>
        </w:rPr>
        <w:t>up past the haunch.</w:t>
      </w:r>
      <w:r w:rsidRPr="00111659">
        <w:rPr>
          <w:rFonts w:ascii="Arial" w:hAnsi="Arial" w:cs="Arial"/>
          <w:sz w:val="20"/>
          <w:szCs w:val="20"/>
        </w:rPr>
        <w:t xml:space="preserve"> (Details</w:t>
      </w:r>
      <w:r w:rsidRPr="00111659">
        <w:rPr>
          <w:rFonts w:ascii="Arial" w:hAnsi="Arial" w:cs="Arial"/>
          <w:spacing w:val="-12"/>
          <w:sz w:val="20"/>
          <w:szCs w:val="20"/>
        </w:rPr>
        <w:t xml:space="preserve"> are</w:t>
      </w:r>
      <w:r w:rsidRPr="00111659">
        <w:rPr>
          <w:rFonts w:ascii="Arial" w:hAnsi="Arial" w:cs="Arial"/>
          <w:sz w:val="20"/>
          <w:szCs w:val="20"/>
        </w:rPr>
        <w:t xml:space="preserve"> subject</w:t>
      </w:r>
      <w:r w:rsidRPr="00111659">
        <w:rPr>
          <w:rFonts w:ascii="Arial" w:hAnsi="Arial" w:cs="Arial"/>
          <w:spacing w:val="-12"/>
          <w:sz w:val="20"/>
          <w:szCs w:val="20"/>
        </w:rPr>
        <w:t xml:space="preserve"> </w:t>
      </w:r>
      <w:r w:rsidRPr="00111659">
        <w:rPr>
          <w:rFonts w:ascii="Arial" w:hAnsi="Arial" w:cs="Arial"/>
          <w:sz w:val="20"/>
          <w:szCs w:val="20"/>
        </w:rPr>
        <w:t>to</w:t>
      </w:r>
      <w:r w:rsidRPr="00111659">
        <w:rPr>
          <w:rFonts w:ascii="Arial" w:hAnsi="Arial" w:cs="Arial"/>
          <w:spacing w:val="-11"/>
          <w:sz w:val="20"/>
          <w:szCs w:val="20"/>
        </w:rPr>
        <w:t xml:space="preserve"> </w:t>
      </w:r>
      <w:r w:rsidRPr="00111659">
        <w:rPr>
          <w:rFonts w:ascii="Arial" w:hAnsi="Arial" w:cs="Arial"/>
          <w:sz w:val="20"/>
          <w:szCs w:val="20"/>
        </w:rPr>
        <w:t>review</w:t>
      </w:r>
      <w:r w:rsidRPr="00111659">
        <w:rPr>
          <w:rFonts w:ascii="Arial" w:hAnsi="Arial" w:cs="Arial"/>
          <w:spacing w:val="-9"/>
          <w:sz w:val="20"/>
          <w:szCs w:val="20"/>
        </w:rPr>
        <w:t xml:space="preserve"> </w:t>
      </w:r>
      <w:r w:rsidRPr="00111659">
        <w:rPr>
          <w:rFonts w:ascii="Arial" w:hAnsi="Arial" w:cs="Arial"/>
          <w:sz w:val="20"/>
          <w:szCs w:val="20"/>
        </w:rPr>
        <w:t>and</w:t>
      </w:r>
      <w:r w:rsidRPr="00111659">
        <w:rPr>
          <w:rFonts w:ascii="Arial" w:hAnsi="Arial" w:cs="Arial"/>
          <w:w w:val="96"/>
          <w:sz w:val="20"/>
          <w:szCs w:val="20"/>
        </w:rPr>
        <w:t xml:space="preserve"> </w:t>
      </w:r>
      <w:r w:rsidRPr="00111659">
        <w:rPr>
          <w:rFonts w:ascii="Arial" w:hAnsi="Arial" w:cs="Arial"/>
          <w:sz w:val="20"/>
          <w:szCs w:val="20"/>
        </w:rPr>
        <w:t>approval).</w:t>
      </w:r>
    </w:p>
    <w:p w:rsidR="00287D2F" w:rsidRPr="002871BB" w:rsidRDefault="00287D2F"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Non-conforming Work.</w:t>
      </w:r>
      <w:r w:rsidR="007B362B" w:rsidRPr="002871BB">
        <w:rPr>
          <w:rFonts w:ascii="Arial" w:hAnsi="Arial" w:cs="Arial"/>
          <w:sz w:val="20"/>
          <w:szCs w:val="20"/>
        </w:rPr>
        <w:t xml:space="preserve"> The County Engineer may halt the installation at any time if the applicant’s work does not meet the requirements set forth in this Utility Permit.</w:t>
      </w:r>
    </w:p>
    <w:p w:rsidR="007B362B" w:rsidRPr="002871BB" w:rsidRDefault="0089334D"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Emergency Work.</w:t>
      </w:r>
      <w:r w:rsidRPr="002871BB">
        <w:rPr>
          <w:rFonts w:ascii="Arial" w:hAnsi="Arial" w:cs="Arial"/>
          <w:sz w:val="20"/>
          <w:szCs w:val="20"/>
        </w:rPr>
        <w:t xml:space="preserve"> In emergency situations, work may be initiated by an applicant without first obtaining a Utility Permit.  However, the County Engineer shall </w:t>
      </w:r>
      <w:r w:rsidR="00C91953" w:rsidRPr="002871BB">
        <w:rPr>
          <w:rFonts w:ascii="Arial" w:hAnsi="Arial" w:cs="Arial"/>
          <w:sz w:val="20"/>
          <w:szCs w:val="20"/>
        </w:rPr>
        <w:t>be notified via telephone</w:t>
      </w:r>
      <w:r w:rsidRPr="002871BB">
        <w:rPr>
          <w:rFonts w:ascii="Arial" w:hAnsi="Arial" w:cs="Arial"/>
          <w:sz w:val="20"/>
          <w:szCs w:val="20"/>
        </w:rPr>
        <w:t xml:space="preserve"> as soon as possible and a Utility Permit must be requested within five (5) days of initiation of this work.  All emergency work shall be done in conformity with the provisions of this permit and may be inspected for full compliance.</w:t>
      </w:r>
    </w:p>
    <w:p w:rsidR="0089334D" w:rsidRPr="002871BB" w:rsidRDefault="0089334D"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County Infraction.</w:t>
      </w:r>
      <w:r w:rsidRPr="002871BB">
        <w:rPr>
          <w:rFonts w:ascii="Arial" w:hAnsi="Arial" w:cs="Arial"/>
          <w:sz w:val="20"/>
          <w:szCs w:val="20"/>
        </w:rPr>
        <w:t xml:space="preserve"> Violation of this permit is a county infraction under Iowa Code section 331.307, punishable by a civil penalty for each violation.</w:t>
      </w:r>
    </w:p>
    <w:p w:rsidR="00E03CAB" w:rsidRPr="002871BB" w:rsidRDefault="00E03CAB"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Hold Harmless.</w:t>
      </w:r>
      <w:r w:rsidRPr="002871BB">
        <w:rPr>
          <w:rFonts w:ascii="Arial" w:hAnsi="Arial" w:cs="Arial"/>
          <w:sz w:val="20"/>
          <w:szCs w:val="20"/>
        </w:rPr>
        <w:t xml:space="preserve"> The utility company shall save this County harmless from any damages resulting from the negligence of the applicant. A copy of a certificate of insurance naming this County as an additional insured for the permit work or proof of </w:t>
      </w:r>
      <w:r w:rsidR="00A613B6" w:rsidRPr="002871BB">
        <w:rPr>
          <w:rFonts w:ascii="Arial" w:hAnsi="Arial" w:cs="Arial"/>
          <w:sz w:val="20"/>
          <w:szCs w:val="20"/>
        </w:rPr>
        <w:t>self-insurance</w:t>
      </w:r>
      <w:r w:rsidRPr="002871BB">
        <w:rPr>
          <w:rFonts w:ascii="Arial" w:hAnsi="Arial" w:cs="Arial"/>
          <w:sz w:val="20"/>
          <w:szCs w:val="20"/>
        </w:rPr>
        <w:t xml:space="preserve"> shall be provided </w:t>
      </w:r>
      <w:r w:rsidR="008F40EE" w:rsidRPr="002871BB">
        <w:rPr>
          <w:rFonts w:ascii="Arial" w:hAnsi="Arial" w:cs="Arial"/>
          <w:sz w:val="20"/>
          <w:szCs w:val="20"/>
        </w:rPr>
        <w:t xml:space="preserve">to the County Engineer prior to installation.  The minimum limits of liability under the insurance policy or proof of </w:t>
      </w:r>
      <w:r w:rsidR="00A613B6" w:rsidRPr="002871BB">
        <w:rPr>
          <w:rFonts w:ascii="Arial" w:hAnsi="Arial" w:cs="Arial"/>
          <w:sz w:val="20"/>
          <w:szCs w:val="20"/>
        </w:rPr>
        <w:t>self-insurance</w:t>
      </w:r>
      <w:r w:rsidR="008F40EE" w:rsidRPr="002871BB">
        <w:rPr>
          <w:rFonts w:ascii="Arial" w:hAnsi="Arial" w:cs="Arial"/>
          <w:sz w:val="20"/>
          <w:szCs w:val="20"/>
        </w:rPr>
        <w:t xml:space="preserve"> shall be $1,000,000.00 (one million dollars).</w:t>
      </w:r>
    </w:p>
    <w:p w:rsidR="008F40EE" w:rsidRPr="002871BB" w:rsidRDefault="00434931"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Permit Required.</w:t>
      </w:r>
      <w:r w:rsidRPr="002871BB">
        <w:rPr>
          <w:rFonts w:ascii="Arial" w:hAnsi="Arial" w:cs="Arial"/>
          <w:sz w:val="20"/>
          <w:szCs w:val="20"/>
        </w:rPr>
        <w:t xml:space="preserve"> No applicant shall install any lines unless such applicant has obtained a Utility Permit from the County Engineer.  Applicants agree to hold the County free from liability for all damage to applicant’s property, which occurs proximately as a result of the applicant’s </w:t>
      </w:r>
      <w:r w:rsidR="00124638" w:rsidRPr="002871BB">
        <w:rPr>
          <w:rFonts w:ascii="Arial" w:hAnsi="Arial" w:cs="Arial"/>
          <w:sz w:val="20"/>
          <w:szCs w:val="20"/>
        </w:rPr>
        <w:t>failure to comply with said ordinances or requirements.</w:t>
      </w:r>
    </w:p>
    <w:p w:rsidR="00124638" w:rsidRPr="002871BB" w:rsidRDefault="00124638"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Relocation.</w:t>
      </w:r>
      <w:r w:rsidRPr="002871BB">
        <w:rPr>
          <w:rFonts w:ascii="Arial" w:hAnsi="Arial" w:cs="Arial"/>
          <w:sz w:val="20"/>
          <w:szCs w:val="20"/>
        </w:rPr>
        <w:t xml:space="preserve"> The applicant shall, at any time subsequent to installation of utility lines, at the applicant’s own expense, relocate or remove such lines as may become necessary to conform to new grades, alignment or widening of R.O.W. resulting from maintenance or construction operations for highway improvement.</w:t>
      </w:r>
    </w:p>
    <w:p w:rsidR="00124638" w:rsidRPr="002871BB" w:rsidRDefault="00124638"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Term of Permit.</w:t>
      </w:r>
      <w:r w:rsidRPr="002871BB">
        <w:rPr>
          <w:rFonts w:ascii="Arial" w:hAnsi="Arial" w:cs="Arial"/>
          <w:sz w:val="20"/>
          <w:szCs w:val="20"/>
        </w:rPr>
        <w:t xml:space="preserve"> In accordance with Section 320.5 of the Code of Iowa, applicable gas mains and water</w:t>
      </w:r>
      <w:r w:rsidR="00285547" w:rsidRPr="002871BB">
        <w:rPr>
          <w:rFonts w:ascii="Arial" w:hAnsi="Arial" w:cs="Arial"/>
          <w:sz w:val="20"/>
          <w:szCs w:val="20"/>
        </w:rPr>
        <w:t xml:space="preserve"> </w:t>
      </w:r>
      <w:r w:rsidRPr="002871BB">
        <w:rPr>
          <w:rFonts w:ascii="Arial" w:hAnsi="Arial" w:cs="Arial"/>
          <w:sz w:val="20"/>
          <w:szCs w:val="20"/>
        </w:rPr>
        <w:t xml:space="preserve">mains described in Section 320.4 shall be granted a permit for a period not to exceed twenty (20) years. At the end of </w:t>
      </w:r>
      <w:r w:rsidR="00285547" w:rsidRPr="002871BB">
        <w:rPr>
          <w:rFonts w:ascii="Arial" w:hAnsi="Arial" w:cs="Arial"/>
          <w:sz w:val="20"/>
          <w:szCs w:val="20"/>
        </w:rPr>
        <w:t xml:space="preserve">the </w:t>
      </w:r>
      <w:r w:rsidRPr="002871BB">
        <w:rPr>
          <w:rFonts w:ascii="Arial" w:hAnsi="Arial" w:cs="Arial"/>
          <w:sz w:val="20"/>
          <w:szCs w:val="20"/>
        </w:rPr>
        <w:t xml:space="preserve">twenty years, if neither of the </w:t>
      </w:r>
      <w:proofErr w:type="gramStart"/>
      <w:r w:rsidRPr="002871BB">
        <w:rPr>
          <w:rFonts w:ascii="Arial" w:hAnsi="Arial" w:cs="Arial"/>
          <w:sz w:val="20"/>
          <w:szCs w:val="20"/>
        </w:rPr>
        <w:t>parties</w:t>
      </w:r>
      <w:proofErr w:type="gramEnd"/>
      <w:r w:rsidRPr="002871BB">
        <w:rPr>
          <w:rFonts w:ascii="Arial" w:hAnsi="Arial" w:cs="Arial"/>
          <w:sz w:val="20"/>
          <w:szCs w:val="20"/>
        </w:rPr>
        <w:t xml:space="preserve"> object in writing</w:t>
      </w:r>
      <w:r w:rsidR="00285547" w:rsidRPr="002871BB">
        <w:rPr>
          <w:rFonts w:ascii="Arial" w:hAnsi="Arial" w:cs="Arial"/>
          <w:sz w:val="20"/>
          <w:szCs w:val="20"/>
        </w:rPr>
        <w:t>, the permit will automatically renew itself.</w:t>
      </w:r>
    </w:p>
    <w:p w:rsidR="001E2280" w:rsidRPr="002871BB" w:rsidRDefault="001E2280" w:rsidP="0089334D">
      <w:pPr>
        <w:numPr>
          <w:ilvl w:val="0"/>
          <w:numId w:val="1"/>
        </w:numPr>
        <w:tabs>
          <w:tab w:val="clear" w:pos="720"/>
          <w:tab w:val="left" w:pos="835"/>
        </w:tabs>
        <w:spacing w:before="200"/>
        <w:ind w:left="836" w:hanging="418"/>
        <w:jc w:val="both"/>
        <w:rPr>
          <w:rFonts w:ascii="Arial" w:hAnsi="Arial" w:cs="Arial"/>
          <w:sz w:val="20"/>
          <w:szCs w:val="20"/>
        </w:rPr>
      </w:pPr>
      <w:r w:rsidRPr="002871BB">
        <w:rPr>
          <w:rFonts w:ascii="Arial" w:hAnsi="Arial" w:cs="Arial"/>
          <w:sz w:val="20"/>
          <w:szCs w:val="20"/>
          <w:u w:val="single"/>
        </w:rPr>
        <w:t>Damage Found.</w:t>
      </w:r>
      <w:r w:rsidRPr="002871BB">
        <w:rPr>
          <w:rFonts w:ascii="Arial" w:hAnsi="Arial" w:cs="Arial"/>
          <w:sz w:val="20"/>
          <w:szCs w:val="20"/>
        </w:rPr>
        <w:t xml:space="preserve"> If damage to any structure</w:t>
      </w:r>
      <w:r w:rsidR="00D91B83" w:rsidRPr="002871BB">
        <w:rPr>
          <w:rFonts w:ascii="Arial" w:hAnsi="Arial" w:cs="Arial"/>
          <w:sz w:val="20"/>
          <w:szCs w:val="20"/>
        </w:rPr>
        <w:t>, including but not limited to tile lines, is found any time (no time limit) after the project is done. The damage will be repaired</w:t>
      </w:r>
      <w:r w:rsidR="008B32CB" w:rsidRPr="002871BB">
        <w:rPr>
          <w:rFonts w:ascii="Arial" w:hAnsi="Arial" w:cs="Arial"/>
          <w:sz w:val="20"/>
          <w:szCs w:val="20"/>
        </w:rPr>
        <w:t xml:space="preserve"> and billed to the utility</w:t>
      </w:r>
      <w:r w:rsidR="00D91B83" w:rsidRPr="002871BB">
        <w:rPr>
          <w:rFonts w:ascii="Arial" w:hAnsi="Arial" w:cs="Arial"/>
          <w:sz w:val="20"/>
          <w:szCs w:val="20"/>
        </w:rPr>
        <w:t>.</w:t>
      </w:r>
    </w:p>
    <w:p w:rsidR="00285547" w:rsidRPr="002871BB" w:rsidRDefault="00285547" w:rsidP="00483A2C">
      <w:pPr>
        <w:tabs>
          <w:tab w:val="left" w:pos="3420"/>
          <w:tab w:val="left" w:pos="3960"/>
          <w:tab w:val="left" w:pos="10620"/>
        </w:tabs>
        <w:spacing w:before="200"/>
        <w:ind w:left="418"/>
        <w:jc w:val="both"/>
        <w:rPr>
          <w:rFonts w:ascii="Arial" w:hAnsi="Arial" w:cs="Arial"/>
          <w:i/>
          <w:sz w:val="20"/>
          <w:szCs w:val="20"/>
          <w:u w:val="single"/>
        </w:rPr>
      </w:pPr>
      <w:r w:rsidRPr="002871BB">
        <w:rPr>
          <w:rFonts w:ascii="Arial" w:hAnsi="Arial" w:cs="Arial"/>
          <w:sz w:val="20"/>
          <w:szCs w:val="20"/>
          <w:u w:val="single"/>
        </w:rPr>
        <w:t>Date:</w:t>
      </w:r>
      <w:r w:rsidRPr="002871BB">
        <w:rPr>
          <w:rFonts w:ascii="Arial" w:hAnsi="Arial" w:cs="Arial"/>
          <w:sz w:val="20"/>
          <w:szCs w:val="20"/>
        </w:rPr>
        <w:t xml:space="preserve">  </w:t>
      </w:r>
      <w:r w:rsidRPr="002871BB">
        <w:rPr>
          <w:rFonts w:ascii="Arial" w:hAnsi="Arial" w:cs="Arial"/>
          <w:i/>
          <w:sz w:val="20"/>
          <w:szCs w:val="20"/>
          <w:u w:val="single"/>
        </w:rPr>
        <w:fldChar w:fldCharType="begin">
          <w:ffData>
            <w:name w:val="Text7"/>
            <w:enabled/>
            <w:calcOnExit w:val="0"/>
            <w:textInput>
              <w:type w:val="date"/>
              <w:format w:val="d-MMM-yy"/>
            </w:textInput>
          </w:ffData>
        </w:fldChar>
      </w:r>
      <w:bookmarkStart w:id="3" w:name="Text7"/>
      <w:r w:rsidRPr="002871BB">
        <w:rPr>
          <w:rFonts w:ascii="Arial" w:hAnsi="Arial" w:cs="Arial"/>
          <w:i/>
          <w:sz w:val="20"/>
          <w:szCs w:val="20"/>
          <w:u w:val="single"/>
        </w:rPr>
        <w:instrText xml:space="preserve"> FORMTEXT </w:instrText>
      </w:r>
      <w:r w:rsidRPr="002871BB">
        <w:rPr>
          <w:rFonts w:ascii="Arial" w:hAnsi="Arial" w:cs="Arial"/>
          <w:i/>
          <w:sz w:val="20"/>
          <w:szCs w:val="20"/>
          <w:u w:val="single"/>
        </w:rPr>
      </w:r>
      <w:r w:rsidRPr="002871BB">
        <w:rPr>
          <w:rFonts w:ascii="Arial" w:hAnsi="Arial" w:cs="Arial"/>
          <w:i/>
          <w:sz w:val="20"/>
          <w:szCs w:val="20"/>
          <w:u w:val="single"/>
        </w:rPr>
        <w:fldChar w:fldCharType="separate"/>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noProof/>
          <w:sz w:val="20"/>
          <w:szCs w:val="20"/>
          <w:u w:val="single"/>
        </w:rPr>
        <w:t> </w:t>
      </w:r>
      <w:r w:rsidRPr="002871BB">
        <w:rPr>
          <w:rFonts w:ascii="Arial" w:hAnsi="Arial" w:cs="Arial"/>
          <w:i/>
          <w:sz w:val="20"/>
          <w:szCs w:val="20"/>
          <w:u w:val="single"/>
        </w:rPr>
        <w:fldChar w:fldCharType="end"/>
      </w:r>
      <w:bookmarkEnd w:id="3"/>
      <w:r w:rsidRPr="002871BB">
        <w:rPr>
          <w:rFonts w:ascii="Arial" w:hAnsi="Arial" w:cs="Arial"/>
          <w:i/>
          <w:sz w:val="20"/>
          <w:szCs w:val="20"/>
          <w:u w:val="single"/>
        </w:rPr>
        <w:tab/>
      </w:r>
      <w:r w:rsidRPr="002871BB">
        <w:rPr>
          <w:rFonts w:ascii="Arial" w:hAnsi="Arial" w:cs="Arial"/>
          <w:sz w:val="20"/>
          <w:szCs w:val="20"/>
        </w:rPr>
        <w:tab/>
        <w:t xml:space="preserve">NAME OF COMPANY:  </w:t>
      </w:r>
      <w:r w:rsidR="0006764A" w:rsidRPr="002871BB">
        <w:rPr>
          <w:rFonts w:ascii="Arial" w:hAnsi="Arial" w:cs="Arial"/>
          <w:i/>
          <w:sz w:val="20"/>
          <w:szCs w:val="20"/>
          <w:u w:val="single"/>
        </w:rPr>
        <w:fldChar w:fldCharType="begin">
          <w:ffData>
            <w:name w:val=""/>
            <w:enabled/>
            <w:calcOnExit w:val="0"/>
            <w:textInput/>
          </w:ffData>
        </w:fldChar>
      </w:r>
      <w:r w:rsidR="0006764A" w:rsidRPr="002871BB">
        <w:rPr>
          <w:rFonts w:ascii="Arial" w:hAnsi="Arial" w:cs="Arial"/>
          <w:i/>
          <w:sz w:val="20"/>
          <w:szCs w:val="20"/>
          <w:u w:val="single"/>
        </w:rPr>
        <w:instrText xml:space="preserve"> FORMTEXT </w:instrText>
      </w:r>
      <w:r w:rsidR="0006764A" w:rsidRPr="002871BB">
        <w:rPr>
          <w:rFonts w:ascii="Arial" w:hAnsi="Arial" w:cs="Arial"/>
          <w:i/>
          <w:sz w:val="20"/>
          <w:szCs w:val="20"/>
          <w:u w:val="single"/>
        </w:rPr>
      </w:r>
      <w:r w:rsidR="0006764A" w:rsidRPr="002871BB">
        <w:rPr>
          <w:rFonts w:ascii="Arial" w:hAnsi="Arial" w:cs="Arial"/>
          <w:i/>
          <w:sz w:val="20"/>
          <w:szCs w:val="20"/>
          <w:u w:val="single"/>
        </w:rPr>
        <w:fldChar w:fldCharType="separate"/>
      </w:r>
      <w:r w:rsidR="0006764A" w:rsidRPr="002871BB">
        <w:rPr>
          <w:rFonts w:ascii="Arial" w:hAnsi="Arial" w:cs="Arial"/>
          <w:i/>
          <w:noProof/>
          <w:sz w:val="20"/>
          <w:szCs w:val="20"/>
          <w:u w:val="single"/>
        </w:rPr>
        <w:t> </w:t>
      </w:r>
      <w:r w:rsidR="0006764A" w:rsidRPr="002871BB">
        <w:rPr>
          <w:rFonts w:ascii="Arial" w:hAnsi="Arial" w:cs="Arial"/>
          <w:i/>
          <w:noProof/>
          <w:sz w:val="20"/>
          <w:szCs w:val="20"/>
          <w:u w:val="single"/>
        </w:rPr>
        <w:t> </w:t>
      </w:r>
      <w:r w:rsidR="0006764A" w:rsidRPr="002871BB">
        <w:rPr>
          <w:rFonts w:ascii="Arial" w:hAnsi="Arial" w:cs="Arial"/>
          <w:i/>
          <w:noProof/>
          <w:sz w:val="20"/>
          <w:szCs w:val="20"/>
          <w:u w:val="single"/>
        </w:rPr>
        <w:t> </w:t>
      </w:r>
      <w:r w:rsidR="0006764A" w:rsidRPr="002871BB">
        <w:rPr>
          <w:rFonts w:ascii="Arial" w:hAnsi="Arial" w:cs="Arial"/>
          <w:i/>
          <w:noProof/>
          <w:sz w:val="20"/>
          <w:szCs w:val="20"/>
          <w:u w:val="single"/>
        </w:rPr>
        <w:t> </w:t>
      </w:r>
      <w:r w:rsidR="0006764A" w:rsidRPr="002871BB">
        <w:rPr>
          <w:rFonts w:ascii="Arial" w:hAnsi="Arial" w:cs="Arial"/>
          <w:i/>
          <w:noProof/>
          <w:sz w:val="20"/>
          <w:szCs w:val="20"/>
          <w:u w:val="single"/>
        </w:rPr>
        <w:t> </w:t>
      </w:r>
      <w:r w:rsidR="0006764A" w:rsidRPr="002871BB">
        <w:rPr>
          <w:rFonts w:ascii="Arial" w:hAnsi="Arial" w:cs="Arial"/>
          <w:i/>
          <w:sz w:val="20"/>
          <w:szCs w:val="20"/>
          <w:u w:val="single"/>
        </w:rPr>
        <w:fldChar w:fldCharType="end"/>
      </w:r>
      <w:r w:rsidRPr="002871BB">
        <w:rPr>
          <w:rFonts w:ascii="Arial" w:hAnsi="Arial" w:cs="Arial"/>
          <w:i/>
          <w:sz w:val="20"/>
          <w:szCs w:val="20"/>
          <w:u w:val="single"/>
        </w:rPr>
        <w:tab/>
      </w:r>
    </w:p>
    <w:p w:rsidR="00285547" w:rsidRPr="002871BB" w:rsidRDefault="00285547" w:rsidP="00483A2C">
      <w:pPr>
        <w:tabs>
          <w:tab w:val="left" w:pos="3420"/>
          <w:tab w:val="left" w:pos="3960"/>
          <w:tab w:val="right" w:pos="10620"/>
        </w:tabs>
        <w:spacing w:before="200"/>
        <w:ind w:left="418"/>
        <w:jc w:val="both"/>
        <w:rPr>
          <w:rFonts w:ascii="Arial" w:hAnsi="Arial" w:cs="Arial"/>
          <w:i/>
          <w:sz w:val="20"/>
          <w:szCs w:val="20"/>
          <w:u w:val="single"/>
        </w:rPr>
      </w:pPr>
      <w:r w:rsidRPr="002871BB">
        <w:rPr>
          <w:rFonts w:ascii="Arial" w:hAnsi="Arial" w:cs="Arial"/>
          <w:sz w:val="20"/>
          <w:szCs w:val="20"/>
        </w:rPr>
        <w:tab/>
      </w:r>
      <w:r w:rsidRPr="002871BB">
        <w:rPr>
          <w:rFonts w:ascii="Arial" w:hAnsi="Arial" w:cs="Arial"/>
          <w:sz w:val="20"/>
          <w:szCs w:val="20"/>
        </w:rPr>
        <w:tab/>
        <w:t xml:space="preserve">BY:  </w:t>
      </w:r>
      <w:r w:rsidRPr="002871BB">
        <w:rPr>
          <w:rFonts w:ascii="Arial" w:hAnsi="Arial" w:cs="Arial"/>
          <w:i/>
          <w:sz w:val="20"/>
          <w:szCs w:val="20"/>
          <w:u w:val="single"/>
        </w:rPr>
        <w:tab/>
      </w:r>
      <w:r w:rsidR="008B33A3">
        <w:rPr>
          <w:rFonts w:ascii="Arial" w:hAnsi="Arial" w:cs="Arial"/>
          <w:i/>
          <w:sz w:val="20"/>
          <w:szCs w:val="20"/>
          <w:u w:val="single"/>
        </w:rPr>
        <w:fldChar w:fldCharType="begin">
          <w:ffData>
            <w:name w:val=""/>
            <w:enabled/>
            <w:calcOnExit w:val="0"/>
            <w:helpText w:type="text" w:val="Must be signed by a responsible representative of the owner of the facility"/>
            <w:statusText w:type="text" w:val="Printed Name - Must be signed by a responsible representative of the owner of the facility"/>
            <w:textInput/>
          </w:ffData>
        </w:fldChar>
      </w:r>
      <w:r w:rsidR="008B33A3">
        <w:rPr>
          <w:rFonts w:ascii="Arial" w:hAnsi="Arial" w:cs="Arial"/>
          <w:i/>
          <w:sz w:val="20"/>
          <w:szCs w:val="20"/>
          <w:u w:val="single"/>
        </w:rPr>
        <w:instrText xml:space="preserve"> FORMTEXT </w:instrText>
      </w:r>
      <w:r w:rsidR="008B33A3">
        <w:rPr>
          <w:rFonts w:ascii="Arial" w:hAnsi="Arial" w:cs="Arial"/>
          <w:i/>
          <w:sz w:val="20"/>
          <w:szCs w:val="20"/>
          <w:u w:val="single"/>
        </w:rPr>
      </w:r>
      <w:r w:rsidR="008B33A3">
        <w:rPr>
          <w:rFonts w:ascii="Arial" w:hAnsi="Arial" w:cs="Arial"/>
          <w:i/>
          <w:sz w:val="20"/>
          <w:szCs w:val="20"/>
          <w:u w:val="single"/>
        </w:rPr>
        <w:fldChar w:fldCharType="separate"/>
      </w:r>
      <w:r w:rsidR="008B33A3">
        <w:rPr>
          <w:rFonts w:ascii="Arial" w:hAnsi="Arial" w:cs="Arial"/>
          <w:i/>
          <w:noProof/>
          <w:sz w:val="20"/>
          <w:szCs w:val="20"/>
          <w:u w:val="single"/>
        </w:rPr>
        <w:t> </w:t>
      </w:r>
      <w:r w:rsidR="008B33A3">
        <w:rPr>
          <w:rFonts w:ascii="Arial" w:hAnsi="Arial" w:cs="Arial"/>
          <w:i/>
          <w:noProof/>
          <w:sz w:val="20"/>
          <w:szCs w:val="20"/>
          <w:u w:val="single"/>
        </w:rPr>
        <w:t> </w:t>
      </w:r>
      <w:r w:rsidR="008B33A3">
        <w:rPr>
          <w:rFonts w:ascii="Arial" w:hAnsi="Arial" w:cs="Arial"/>
          <w:i/>
          <w:noProof/>
          <w:sz w:val="20"/>
          <w:szCs w:val="20"/>
          <w:u w:val="single"/>
        </w:rPr>
        <w:t> </w:t>
      </w:r>
      <w:r w:rsidR="008B33A3">
        <w:rPr>
          <w:rFonts w:ascii="Arial" w:hAnsi="Arial" w:cs="Arial"/>
          <w:i/>
          <w:noProof/>
          <w:sz w:val="20"/>
          <w:szCs w:val="20"/>
          <w:u w:val="single"/>
        </w:rPr>
        <w:t> </w:t>
      </w:r>
      <w:r w:rsidR="008B33A3">
        <w:rPr>
          <w:rFonts w:ascii="Arial" w:hAnsi="Arial" w:cs="Arial"/>
          <w:i/>
          <w:noProof/>
          <w:sz w:val="20"/>
          <w:szCs w:val="20"/>
          <w:u w:val="single"/>
        </w:rPr>
        <w:t> </w:t>
      </w:r>
      <w:r w:rsidR="008B33A3">
        <w:rPr>
          <w:rFonts w:ascii="Arial" w:hAnsi="Arial" w:cs="Arial"/>
          <w:i/>
          <w:sz w:val="20"/>
          <w:szCs w:val="20"/>
          <w:u w:val="single"/>
        </w:rPr>
        <w:fldChar w:fldCharType="end"/>
      </w:r>
    </w:p>
    <w:p w:rsidR="00285547" w:rsidRPr="002871BB" w:rsidRDefault="0017763E" w:rsidP="00E97609">
      <w:pPr>
        <w:tabs>
          <w:tab w:val="left" w:pos="3420"/>
          <w:tab w:val="left" w:pos="4500"/>
          <w:tab w:val="left" w:pos="5400"/>
          <w:tab w:val="right" w:pos="10620"/>
        </w:tabs>
        <w:ind w:left="418"/>
        <w:jc w:val="both"/>
        <w:rPr>
          <w:rFonts w:ascii="Arial" w:hAnsi="Arial" w:cs="Arial"/>
          <w:i/>
          <w:sz w:val="20"/>
          <w:szCs w:val="20"/>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183515</wp:posOffset>
            </wp:positionV>
            <wp:extent cx="6734175" cy="112395"/>
            <wp:effectExtent l="0" t="0" r="0" b="1905"/>
            <wp:wrapTopAndBottom/>
            <wp:docPr id="2" name="Picture 2" descr="BD14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96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4175" cy="11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285547" w:rsidRPr="002871BB">
        <w:rPr>
          <w:rFonts w:ascii="Arial" w:hAnsi="Arial" w:cs="Arial"/>
          <w:sz w:val="20"/>
          <w:szCs w:val="20"/>
        </w:rPr>
        <w:tab/>
      </w:r>
      <w:r w:rsidR="00285547" w:rsidRPr="002871BB">
        <w:rPr>
          <w:rFonts w:ascii="Arial" w:hAnsi="Arial" w:cs="Arial"/>
          <w:sz w:val="20"/>
          <w:szCs w:val="20"/>
        </w:rPr>
        <w:tab/>
      </w:r>
      <w:r w:rsidR="008B33A3">
        <w:rPr>
          <w:rFonts w:ascii="Arial" w:hAnsi="Arial" w:cs="Arial"/>
          <w:i/>
          <w:sz w:val="20"/>
          <w:szCs w:val="20"/>
        </w:rPr>
        <w:fldChar w:fldCharType="begin">
          <w:ffData>
            <w:name w:val="Text8"/>
            <w:enabled/>
            <w:calcOnExit w:val="0"/>
            <w:statusText w:type="text" w:val="Title - Must be signed by a responsible representative of the owner of the facility"/>
            <w:textInput/>
          </w:ffData>
        </w:fldChar>
      </w:r>
      <w:bookmarkStart w:id="4" w:name="Text8"/>
      <w:r w:rsidR="008B33A3">
        <w:rPr>
          <w:rFonts w:ascii="Arial" w:hAnsi="Arial" w:cs="Arial"/>
          <w:i/>
          <w:sz w:val="20"/>
          <w:szCs w:val="20"/>
        </w:rPr>
        <w:instrText xml:space="preserve"> FORMTEXT </w:instrText>
      </w:r>
      <w:r w:rsidR="008B33A3">
        <w:rPr>
          <w:rFonts w:ascii="Arial" w:hAnsi="Arial" w:cs="Arial"/>
          <w:i/>
          <w:sz w:val="20"/>
          <w:szCs w:val="20"/>
        </w:rPr>
      </w:r>
      <w:r w:rsidR="008B33A3">
        <w:rPr>
          <w:rFonts w:ascii="Arial" w:hAnsi="Arial" w:cs="Arial"/>
          <w:i/>
          <w:sz w:val="20"/>
          <w:szCs w:val="20"/>
        </w:rPr>
        <w:fldChar w:fldCharType="separate"/>
      </w:r>
      <w:r w:rsidR="008B33A3">
        <w:rPr>
          <w:rFonts w:ascii="Arial" w:hAnsi="Arial" w:cs="Arial"/>
          <w:i/>
          <w:noProof/>
          <w:sz w:val="20"/>
          <w:szCs w:val="20"/>
        </w:rPr>
        <w:t> </w:t>
      </w:r>
      <w:r w:rsidR="008B33A3">
        <w:rPr>
          <w:rFonts w:ascii="Arial" w:hAnsi="Arial" w:cs="Arial"/>
          <w:i/>
          <w:noProof/>
          <w:sz w:val="20"/>
          <w:szCs w:val="20"/>
        </w:rPr>
        <w:t> </w:t>
      </w:r>
      <w:r w:rsidR="008B33A3">
        <w:rPr>
          <w:rFonts w:ascii="Arial" w:hAnsi="Arial" w:cs="Arial"/>
          <w:i/>
          <w:noProof/>
          <w:sz w:val="20"/>
          <w:szCs w:val="20"/>
        </w:rPr>
        <w:t> </w:t>
      </w:r>
      <w:r w:rsidR="008B33A3">
        <w:rPr>
          <w:rFonts w:ascii="Arial" w:hAnsi="Arial" w:cs="Arial"/>
          <w:i/>
          <w:noProof/>
          <w:sz w:val="20"/>
          <w:szCs w:val="20"/>
        </w:rPr>
        <w:t> </w:t>
      </w:r>
      <w:r w:rsidR="008B33A3">
        <w:rPr>
          <w:rFonts w:ascii="Arial" w:hAnsi="Arial" w:cs="Arial"/>
          <w:i/>
          <w:noProof/>
          <w:sz w:val="20"/>
          <w:szCs w:val="20"/>
        </w:rPr>
        <w:t> </w:t>
      </w:r>
      <w:r w:rsidR="008B33A3">
        <w:rPr>
          <w:rFonts w:ascii="Arial" w:hAnsi="Arial" w:cs="Arial"/>
          <w:i/>
          <w:sz w:val="20"/>
          <w:szCs w:val="20"/>
        </w:rPr>
        <w:fldChar w:fldCharType="end"/>
      </w:r>
      <w:bookmarkEnd w:id="4"/>
    </w:p>
    <w:p w:rsidR="00285547" w:rsidRPr="002871BB" w:rsidRDefault="00337391" w:rsidP="00483A2C">
      <w:pPr>
        <w:tabs>
          <w:tab w:val="left" w:pos="3420"/>
          <w:tab w:val="left" w:pos="3960"/>
          <w:tab w:val="left" w:pos="10620"/>
        </w:tabs>
        <w:spacing w:before="200"/>
        <w:ind w:left="418"/>
        <w:jc w:val="both"/>
        <w:rPr>
          <w:rFonts w:ascii="Arial" w:hAnsi="Arial" w:cs="Arial"/>
          <w:sz w:val="20"/>
          <w:szCs w:val="20"/>
        </w:rPr>
      </w:pPr>
      <w:r w:rsidRPr="002871BB">
        <w:rPr>
          <w:rFonts w:ascii="Arial" w:hAnsi="Arial" w:cs="Arial"/>
          <w:sz w:val="20"/>
          <w:szCs w:val="20"/>
        </w:rPr>
        <w:t>APPROVAL:</w:t>
      </w:r>
    </w:p>
    <w:p w:rsidR="00337391" w:rsidRPr="002871BB" w:rsidRDefault="00337391" w:rsidP="00E97609">
      <w:pPr>
        <w:tabs>
          <w:tab w:val="left" w:pos="3420"/>
          <w:tab w:val="left" w:pos="3960"/>
          <w:tab w:val="right" w:pos="10350"/>
          <w:tab w:val="left" w:pos="10620"/>
        </w:tabs>
        <w:ind w:left="418"/>
        <w:jc w:val="both"/>
        <w:rPr>
          <w:rFonts w:ascii="Arial" w:hAnsi="Arial" w:cs="Arial"/>
          <w:sz w:val="20"/>
          <w:szCs w:val="20"/>
          <w:u w:val="single"/>
        </w:rPr>
      </w:pPr>
      <w:r w:rsidRPr="002871BB">
        <w:rPr>
          <w:rFonts w:ascii="Arial" w:hAnsi="Arial" w:cs="Arial"/>
          <w:sz w:val="20"/>
          <w:szCs w:val="20"/>
        </w:rPr>
        <w:t xml:space="preserve">DATE:  </w:t>
      </w:r>
      <w:r w:rsidR="00604A0D" w:rsidRPr="002871BB">
        <w:rPr>
          <w:rFonts w:ascii="Arial" w:hAnsi="Arial" w:cs="Arial"/>
          <w:i/>
          <w:sz w:val="20"/>
          <w:szCs w:val="20"/>
          <w:u w:val="single"/>
        </w:rPr>
        <w:fldChar w:fldCharType="begin">
          <w:ffData>
            <w:name w:val="Text9"/>
            <w:enabled/>
            <w:calcOnExit w:val="0"/>
            <w:textInput>
              <w:type w:val="date"/>
              <w:format w:val="d MMMM yyyy"/>
            </w:textInput>
          </w:ffData>
        </w:fldChar>
      </w:r>
      <w:bookmarkStart w:id="5" w:name="Text9"/>
      <w:r w:rsidR="00604A0D" w:rsidRPr="002871BB">
        <w:rPr>
          <w:rFonts w:ascii="Arial" w:hAnsi="Arial" w:cs="Arial"/>
          <w:i/>
          <w:sz w:val="20"/>
          <w:szCs w:val="20"/>
          <w:u w:val="single"/>
        </w:rPr>
        <w:instrText xml:space="preserve"> FORMTEXT </w:instrText>
      </w:r>
      <w:r w:rsidR="00604A0D" w:rsidRPr="002871BB">
        <w:rPr>
          <w:rFonts w:ascii="Arial" w:hAnsi="Arial" w:cs="Arial"/>
          <w:i/>
          <w:sz w:val="20"/>
          <w:szCs w:val="20"/>
          <w:u w:val="single"/>
        </w:rPr>
      </w:r>
      <w:r w:rsidR="00604A0D" w:rsidRPr="002871BB">
        <w:rPr>
          <w:rFonts w:ascii="Arial" w:hAnsi="Arial" w:cs="Arial"/>
          <w:i/>
          <w:sz w:val="20"/>
          <w:szCs w:val="20"/>
          <w:u w:val="single"/>
        </w:rPr>
        <w:fldChar w:fldCharType="separate"/>
      </w:r>
      <w:r w:rsidR="00604A0D" w:rsidRPr="002871BB">
        <w:rPr>
          <w:rFonts w:ascii="Arial" w:hAnsi="Arial" w:cs="Arial"/>
          <w:i/>
          <w:noProof/>
          <w:sz w:val="20"/>
          <w:szCs w:val="20"/>
          <w:u w:val="single"/>
        </w:rPr>
        <w:t> </w:t>
      </w:r>
      <w:r w:rsidR="00604A0D" w:rsidRPr="002871BB">
        <w:rPr>
          <w:rFonts w:ascii="Arial" w:hAnsi="Arial" w:cs="Arial"/>
          <w:i/>
          <w:noProof/>
          <w:sz w:val="20"/>
          <w:szCs w:val="20"/>
          <w:u w:val="single"/>
        </w:rPr>
        <w:t> </w:t>
      </w:r>
      <w:r w:rsidR="00604A0D" w:rsidRPr="002871BB">
        <w:rPr>
          <w:rFonts w:ascii="Arial" w:hAnsi="Arial" w:cs="Arial"/>
          <w:i/>
          <w:noProof/>
          <w:sz w:val="20"/>
          <w:szCs w:val="20"/>
          <w:u w:val="single"/>
        </w:rPr>
        <w:t> </w:t>
      </w:r>
      <w:r w:rsidR="00604A0D" w:rsidRPr="002871BB">
        <w:rPr>
          <w:rFonts w:ascii="Arial" w:hAnsi="Arial" w:cs="Arial"/>
          <w:i/>
          <w:noProof/>
          <w:sz w:val="20"/>
          <w:szCs w:val="20"/>
          <w:u w:val="single"/>
        </w:rPr>
        <w:t> </w:t>
      </w:r>
      <w:r w:rsidR="00604A0D" w:rsidRPr="002871BB">
        <w:rPr>
          <w:rFonts w:ascii="Arial" w:hAnsi="Arial" w:cs="Arial"/>
          <w:i/>
          <w:noProof/>
          <w:sz w:val="20"/>
          <w:szCs w:val="20"/>
          <w:u w:val="single"/>
        </w:rPr>
        <w:t> </w:t>
      </w:r>
      <w:r w:rsidR="00604A0D" w:rsidRPr="002871BB">
        <w:rPr>
          <w:rFonts w:ascii="Arial" w:hAnsi="Arial" w:cs="Arial"/>
          <w:i/>
          <w:sz w:val="20"/>
          <w:szCs w:val="20"/>
          <w:u w:val="single"/>
        </w:rPr>
        <w:fldChar w:fldCharType="end"/>
      </w:r>
      <w:bookmarkEnd w:id="5"/>
      <w:r w:rsidRPr="002871BB">
        <w:rPr>
          <w:rFonts w:ascii="Arial" w:hAnsi="Arial" w:cs="Arial"/>
          <w:i/>
          <w:sz w:val="20"/>
          <w:szCs w:val="20"/>
          <w:u w:val="single"/>
        </w:rPr>
        <w:tab/>
      </w:r>
      <w:r w:rsidRPr="002871BB">
        <w:rPr>
          <w:rFonts w:ascii="Arial" w:hAnsi="Arial" w:cs="Arial"/>
          <w:sz w:val="20"/>
          <w:szCs w:val="20"/>
        </w:rPr>
        <w:tab/>
      </w:r>
      <w:r w:rsidRPr="002871BB">
        <w:rPr>
          <w:rFonts w:ascii="Arial" w:hAnsi="Arial" w:cs="Arial"/>
          <w:sz w:val="20"/>
          <w:szCs w:val="20"/>
          <w:u w:val="single"/>
        </w:rPr>
        <w:tab/>
      </w:r>
      <w:bookmarkStart w:id="6" w:name="_GoBack"/>
      <w:bookmarkEnd w:id="6"/>
      <w:r w:rsidR="00E97609">
        <w:rPr>
          <w:rFonts w:ascii="Arial" w:hAnsi="Arial" w:cs="Arial"/>
          <w:sz w:val="20"/>
          <w:szCs w:val="20"/>
          <w:u w:val="single"/>
        </w:rPr>
        <w:tab/>
      </w:r>
    </w:p>
    <w:p w:rsidR="00337391" w:rsidRPr="002871BB" w:rsidRDefault="00337391" w:rsidP="00483A2C">
      <w:pPr>
        <w:tabs>
          <w:tab w:val="left" w:pos="3420"/>
          <w:tab w:val="left" w:pos="3960"/>
          <w:tab w:val="left" w:pos="10620"/>
        </w:tabs>
        <w:ind w:left="418"/>
        <w:jc w:val="both"/>
        <w:rPr>
          <w:rFonts w:ascii="Arial" w:hAnsi="Arial" w:cs="Arial"/>
          <w:sz w:val="20"/>
          <w:szCs w:val="20"/>
          <w:u w:val="single"/>
        </w:rPr>
      </w:pPr>
      <w:r w:rsidRPr="002871BB">
        <w:rPr>
          <w:rFonts w:ascii="Arial" w:hAnsi="Arial" w:cs="Arial"/>
          <w:sz w:val="20"/>
          <w:szCs w:val="20"/>
        </w:rPr>
        <w:tab/>
      </w:r>
      <w:r w:rsidRPr="002871BB">
        <w:rPr>
          <w:rFonts w:ascii="Arial" w:hAnsi="Arial" w:cs="Arial"/>
          <w:sz w:val="20"/>
          <w:szCs w:val="20"/>
        </w:rPr>
        <w:tab/>
        <w:t>COUNTY ENGINEER</w:t>
      </w:r>
    </w:p>
    <w:sectPr w:rsidR="00337391" w:rsidRPr="002871BB" w:rsidSect="007C0817">
      <w:pgSz w:w="12240" w:h="20160" w:code="5"/>
      <w:pgMar w:top="720" w:right="806" w:bottom="720"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61C"/>
    <w:multiLevelType w:val="multilevel"/>
    <w:tmpl w:val="FAA65A78"/>
    <w:lvl w:ilvl="0">
      <w:start w:val="3"/>
      <w:numFmt w:val="upperLetter"/>
      <w:lvlText w:val="%1."/>
      <w:lvlJc w:val="left"/>
      <w:pPr>
        <w:tabs>
          <w:tab w:val="num" w:pos="1613"/>
        </w:tabs>
        <w:ind w:left="1613" w:hanging="360"/>
      </w:pPr>
      <w:rPr>
        <w:rFonts w:hint="default"/>
      </w:rPr>
    </w:lvl>
    <w:lvl w:ilvl="1">
      <w:start w:val="1"/>
      <w:numFmt w:val="lowerLetter"/>
      <w:lvlText w:val="%2."/>
      <w:lvlJc w:val="left"/>
      <w:pPr>
        <w:tabs>
          <w:tab w:val="num" w:pos="2333"/>
        </w:tabs>
        <w:ind w:left="2333" w:hanging="360"/>
      </w:pPr>
    </w:lvl>
    <w:lvl w:ilvl="2">
      <w:start w:val="1"/>
      <w:numFmt w:val="lowerRoman"/>
      <w:lvlText w:val="%3."/>
      <w:lvlJc w:val="right"/>
      <w:pPr>
        <w:tabs>
          <w:tab w:val="num" w:pos="3053"/>
        </w:tabs>
        <w:ind w:left="3053" w:hanging="180"/>
      </w:pPr>
    </w:lvl>
    <w:lvl w:ilvl="3">
      <w:start w:val="1"/>
      <w:numFmt w:val="decimal"/>
      <w:lvlText w:val="%4."/>
      <w:lvlJc w:val="left"/>
      <w:pPr>
        <w:tabs>
          <w:tab w:val="num" w:pos="3773"/>
        </w:tabs>
        <w:ind w:left="3773" w:hanging="360"/>
      </w:pPr>
    </w:lvl>
    <w:lvl w:ilvl="4">
      <w:start w:val="1"/>
      <w:numFmt w:val="lowerLetter"/>
      <w:lvlText w:val="%5."/>
      <w:lvlJc w:val="left"/>
      <w:pPr>
        <w:tabs>
          <w:tab w:val="num" w:pos="4493"/>
        </w:tabs>
        <w:ind w:left="4493" w:hanging="360"/>
      </w:pPr>
    </w:lvl>
    <w:lvl w:ilvl="5">
      <w:start w:val="1"/>
      <w:numFmt w:val="lowerRoman"/>
      <w:lvlText w:val="%6."/>
      <w:lvlJc w:val="right"/>
      <w:pPr>
        <w:tabs>
          <w:tab w:val="num" w:pos="5213"/>
        </w:tabs>
        <w:ind w:left="5213" w:hanging="180"/>
      </w:pPr>
    </w:lvl>
    <w:lvl w:ilvl="6">
      <w:start w:val="1"/>
      <w:numFmt w:val="decimal"/>
      <w:lvlText w:val="%7."/>
      <w:lvlJc w:val="left"/>
      <w:pPr>
        <w:tabs>
          <w:tab w:val="num" w:pos="5933"/>
        </w:tabs>
        <w:ind w:left="5933" w:hanging="360"/>
      </w:pPr>
    </w:lvl>
    <w:lvl w:ilvl="7">
      <w:start w:val="1"/>
      <w:numFmt w:val="lowerLetter"/>
      <w:lvlText w:val="%8."/>
      <w:lvlJc w:val="left"/>
      <w:pPr>
        <w:tabs>
          <w:tab w:val="num" w:pos="6653"/>
        </w:tabs>
        <w:ind w:left="6653" w:hanging="360"/>
      </w:pPr>
    </w:lvl>
    <w:lvl w:ilvl="8">
      <w:start w:val="1"/>
      <w:numFmt w:val="lowerRoman"/>
      <w:lvlText w:val="%9."/>
      <w:lvlJc w:val="right"/>
      <w:pPr>
        <w:tabs>
          <w:tab w:val="num" w:pos="7373"/>
        </w:tabs>
        <w:ind w:left="7373" w:hanging="180"/>
      </w:pPr>
    </w:lvl>
  </w:abstractNum>
  <w:abstractNum w:abstractNumId="1" w15:restartNumberingAfterBreak="0">
    <w:nsid w:val="05D15950"/>
    <w:multiLevelType w:val="multilevel"/>
    <w:tmpl w:val="AEE4F4E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3B7B99"/>
    <w:multiLevelType w:val="multilevel"/>
    <w:tmpl w:val="3934D9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44037A"/>
    <w:multiLevelType w:val="hybridMultilevel"/>
    <w:tmpl w:val="1B063B0A"/>
    <w:lvl w:ilvl="0" w:tplc="768E9BD2">
      <w:start w:val="1"/>
      <w:numFmt w:val="upperLetter"/>
      <w:lvlText w:val="%1."/>
      <w:lvlJc w:val="left"/>
      <w:pPr>
        <w:ind w:left="972" w:hanging="366"/>
      </w:pPr>
      <w:rPr>
        <w:rFonts w:ascii="Times New Roman" w:eastAsia="Times New Roman" w:hAnsi="Times New Roman" w:hint="default"/>
        <w:color w:val="1A1A1A"/>
        <w:w w:val="104"/>
        <w:sz w:val="23"/>
        <w:szCs w:val="23"/>
      </w:rPr>
    </w:lvl>
    <w:lvl w:ilvl="1" w:tplc="5928A4B4">
      <w:start w:val="1"/>
      <w:numFmt w:val="decimal"/>
      <w:lvlText w:val="%2."/>
      <w:lvlJc w:val="left"/>
      <w:pPr>
        <w:ind w:left="1276" w:hanging="261"/>
        <w:jc w:val="right"/>
      </w:pPr>
      <w:rPr>
        <w:rFonts w:ascii="Times New Roman" w:eastAsia="Times New Roman" w:hAnsi="Times New Roman" w:hint="default"/>
        <w:color w:val="1A1A1A"/>
        <w:w w:val="93"/>
        <w:sz w:val="24"/>
        <w:szCs w:val="24"/>
      </w:rPr>
    </w:lvl>
    <w:lvl w:ilvl="2" w:tplc="3D4E398A">
      <w:start w:val="1"/>
      <w:numFmt w:val="lowerLetter"/>
      <w:lvlText w:val="%3."/>
      <w:lvlJc w:val="left"/>
      <w:pPr>
        <w:ind w:left="1446" w:hanging="285"/>
        <w:jc w:val="right"/>
      </w:pPr>
      <w:rPr>
        <w:rFonts w:ascii="Times New Roman" w:eastAsia="Times New Roman" w:hAnsi="Times New Roman" w:hint="default"/>
        <w:color w:val="1C1C1C"/>
        <w:w w:val="105"/>
        <w:sz w:val="24"/>
        <w:szCs w:val="24"/>
      </w:rPr>
    </w:lvl>
    <w:lvl w:ilvl="3" w:tplc="D844695C">
      <w:start w:val="1"/>
      <w:numFmt w:val="bullet"/>
      <w:lvlText w:val="•"/>
      <w:lvlJc w:val="left"/>
      <w:pPr>
        <w:ind w:left="1446" w:hanging="285"/>
      </w:pPr>
      <w:rPr>
        <w:rFonts w:hint="default"/>
      </w:rPr>
    </w:lvl>
    <w:lvl w:ilvl="4" w:tplc="6130C8B4">
      <w:start w:val="1"/>
      <w:numFmt w:val="bullet"/>
      <w:lvlText w:val="•"/>
      <w:lvlJc w:val="left"/>
      <w:pPr>
        <w:ind w:left="1527" w:hanging="285"/>
      </w:pPr>
      <w:rPr>
        <w:rFonts w:hint="default"/>
      </w:rPr>
    </w:lvl>
    <w:lvl w:ilvl="5" w:tplc="5992B36E">
      <w:start w:val="1"/>
      <w:numFmt w:val="bullet"/>
      <w:lvlText w:val="•"/>
      <w:lvlJc w:val="left"/>
      <w:pPr>
        <w:ind w:left="2782" w:hanging="285"/>
      </w:pPr>
      <w:rPr>
        <w:rFonts w:hint="default"/>
      </w:rPr>
    </w:lvl>
    <w:lvl w:ilvl="6" w:tplc="1422B76A">
      <w:start w:val="1"/>
      <w:numFmt w:val="bullet"/>
      <w:lvlText w:val="•"/>
      <w:lvlJc w:val="left"/>
      <w:pPr>
        <w:ind w:left="4038" w:hanging="285"/>
      </w:pPr>
      <w:rPr>
        <w:rFonts w:hint="default"/>
      </w:rPr>
    </w:lvl>
    <w:lvl w:ilvl="7" w:tplc="0EA8A240">
      <w:start w:val="1"/>
      <w:numFmt w:val="bullet"/>
      <w:lvlText w:val="•"/>
      <w:lvlJc w:val="left"/>
      <w:pPr>
        <w:ind w:left="5293" w:hanging="285"/>
      </w:pPr>
      <w:rPr>
        <w:rFonts w:hint="default"/>
      </w:rPr>
    </w:lvl>
    <w:lvl w:ilvl="8" w:tplc="E1C612E4">
      <w:start w:val="1"/>
      <w:numFmt w:val="bullet"/>
      <w:lvlText w:val="•"/>
      <w:lvlJc w:val="left"/>
      <w:pPr>
        <w:ind w:left="6549" w:hanging="285"/>
      </w:pPr>
      <w:rPr>
        <w:rFonts w:hint="default"/>
      </w:rPr>
    </w:lvl>
  </w:abstractNum>
  <w:abstractNum w:abstractNumId="4" w15:restartNumberingAfterBreak="0">
    <w:nsid w:val="220F547E"/>
    <w:multiLevelType w:val="hybridMultilevel"/>
    <w:tmpl w:val="14B84BF4"/>
    <w:lvl w:ilvl="0" w:tplc="886E4A1A">
      <w:start w:val="5"/>
      <w:numFmt w:val="decimal"/>
      <w:lvlText w:val="%1."/>
      <w:lvlJc w:val="left"/>
      <w:pPr>
        <w:tabs>
          <w:tab w:val="num" w:pos="838"/>
        </w:tabs>
        <w:ind w:left="838" w:hanging="420"/>
      </w:pPr>
      <w:rPr>
        <w:rFonts w:hint="default"/>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5" w15:restartNumberingAfterBreak="0">
    <w:nsid w:val="37E20F48"/>
    <w:multiLevelType w:val="multilevel"/>
    <w:tmpl w:val="9A4E3D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9FC2F36"/>
    <w:multiLevelType w:val="hybridMultilevel"/>
    <w:tmpl w:val="553652B4"/>
    <w:lvl w:ilvl="0" w:tplc="58AC3516">
      <w:start w:val="4"/>
      <w:numFmt w:val="upperLetter"/>
      <w:lvlText w:val="%1."/>
      <w:lvlJc w:val="left"/>
      <w:pPr>
        <w:tabs>
          <w:tab w:val="num" w:pos="1613"/>
        </w:tabs>
        <w:ind w:left="1613" w:hanging="360"/>
      </w:pPr>
      <w:rPr>
        <w:rFonts w:hint="default"/>
      </w:rPr>
    </w:lvl>
    <w:lvl w:ilvl="1" w:tplc="04090019" w:tentative="1">
      <w:start w:val="1"/>
      <w:numFmt w:val="lowerLetter"/>
      <w:lvlText w:val="%2."/>
      <w:lvlJc w:val="left"/>
      <w:pPr>
        <w:tabs>
          <w:tab w:val="num" w:pos="2333"/>
        </w:tabs>
        <w:ind w:left="2333" w:hanging="360"/>
      </w:pPr>
    </w:lvl>
    <w:lvl w:ilvl="2" w:tplc="0409001B" w:tentative="1">
      <w:start w:val="1"/>
      <w:numFmt w:val="lowerRoman"/>
      <w:lvlText w:val="%3."/>
      <w:lvlJc w:val="right"/>
      <w:pPr>
        <w:tabs>
          <w:tab w:val="num" w:pos="3053"/>
        </w:tabs>
        <w:ind w:left="3053" w:hanging="180"/>
      </w:pPr>
    </w:lvl>
    <w:lvl w:ilvl="3" w:tplc="0409000F" w:tentative="1">
      <w:start w:val="1"/>
      <w:numFmt w:val="decimal"/>
      <w:lvlText w:val="%4."/>
      <w:lvlJc w:val="left"/>
      <w:pPr>
        <w:tabs>
          <w:tab w:val="num" w:pos="3773"/>
        </w:tabs>
        <w:ind w:left="3773" w:hanging="360"/>
      </w:pPr>
    </w:lvl>
    <w:lvl w:ilvl="4" w:tplc="04090019" w:tentative="1">
      <w:start w:val="1"/>
      <w:numFmt w:val="lowerLetter"/>
      <w:lvlText w:val="%5."/>
      <w:lvlJc w:val="left"/>
      <w:pPr>
        <w:tabs>
          <w:tab w:val="num" w:pos="4493"/>
        </w:tabs>
        <w:ind w:left="4493" w:hanging="360"/>
      </w:pPr>
    </w:lvl>
    <w:lvl w:ilvl="5" w:tplc="0409001B" w:tentative="1">
      <w:start w:val="1"/>
      <w:numFmt w:val="lowerRoman"/>
      <w:lvlText w:val="%6."/>
      <w:lvlJc w:val="right"/>
      <w:pPr>
        <w:tabs>
          <w:tab w:val="num" w:pos="5213"/>
        </w:tabs>
        <w:ind w:left="5213" w:hanging="180"/>
      </w:pPr>
    </w:lvl>
    <w:lvl w:ilvl="6" w:tplc="0409000F" w:tentative="1">
      <w:start w:val="1"/>
      <w:numFmt w:val="decimal"/>
      <w:lvlText w:val="%7."/>
      <w:lvlJc w:val="left"/>
      <w:pPr>
        <w:tabs>
          <w:tab w:val="num" w:pos="5933"/>
        </w:tabs>
        <w:ind w:left="5933" w:hanging="360"/>
      </w:pPr>
    </w:lvl>
    <w:lvl w:ilvl="7" w:tplc="04090019" w:tentative="1">
      <w:start w:val="1"/>
      <w:numFmt w:val="lowerLetter"/>
      <w:lvlText w:val="%8."/>
      <w:lvlJc w:val="left"/>
      <w:pPr>
        <w:tabs>
          <w:tab w:val="num" w:pos="6653"/>
        </w:tabs>
        <w:ind w:left="6653" w:hanging="360"/>
      </w:pPr>
    </w:lvl>
    <w:lvl w:ilvl="8" w:tplc="0409001B" w:tentative="1">
      <w:start w:val="1"/>
      <w:numFmt w:val="lowerRoman"/>
      <w:lvlText w:val="%9."/>
      <w:lvlJc w:val="right"/>
      <w:pPr>
        <w:tabs>
          <w:tab w:val="num" w:pos="7373"/>
        </w:tabs>
        <w:ind w:left="7373" w:hanging="180"/>
      </w:pPr>
    </w:lvl>
  </w:abstractNum>
  <w:abstractNum w:abstractNumId="7" w15:restartNumberingAfterBreak="0">
    <w:nsid w:val="53AE79AA"/>
    <w:multiLevelType w:val="multilevel"/>
    <w:tmpl w:val="4A46BF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3DE444B"/>
    <w:multiLevelType w:val="multilevel"/>
    <w:tmpl w:val="9358284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F994698"/>
    <w:multiLevelType w:val="hybridMultilevel"/>
    <w:tmpl w:val="2E668BB2"/>
    <w:lvl w:ilvl="0" w:tplc="4552CA9A">
      <w:start w:val="1"/>
      <w:numFmt w:val="decimal"/>
      <w:lvlText w:val="%1."/>
      <w:lvlJc w:val="left"/>
      <w:pPr>
        <w:ind w:left="1973" w:hanging="360"/>
      </w:pPr>
      <w:rPr>
        <w:rFonts w:hint="default"/>
        <w:color w:val="1C1C1C"/>
      </w:rPr>
    </w:lvl>
    <w:lvl w:ilvl="1" w:tplc="04090019" w:tentative="1">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0" w15:restartNumberingAfterBreak="0">
    <w:nsid w:val="61386BB7"/>
    <w:multiLevelType w:val="hybridMultilevel"/>
    <w:tmpl w:val="6F48868C"/>
    <w:lvl w:ilvl="0" w:tplc="46D236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74105D"/>
    <w:multiLevelType w:val="multilevel"/>
    <w:tmpl w:val="3934D9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28F3A9D"/>
    <w:multiLevelType w:val="multilevel"/>
    <w:tmpl w:val="9A4E3D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BFC575B"/>
    <w:multiLevelType w:val="hybridMultilevel"/>
    <w:tmpl w:val="9358284C"/>
    <w:lvl w:ilvl="0" w:tplc="9976E4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6"/>
  </w:num>
  <w:num w:numId="4">
    <w:abstractNumId w:val="12"/>
  </w:num>
  <w:num w:numId="5">
    <w:abstractNumId w:val="13"/>
  </w:num>
  <w:num w:numId="6">
    <w:abstractNumId w:val="4"/>
  </w:num>
  <w:num w:numId="7">
    <w:abstractNumId w:val="7"/>
  </w:num>
  <w:num w:numId="8">
    <w:abstractNumId w:val="1"/>
  </w:num>
  <w:num w:numId="9">
    <w:abstractNumId w:val="2"/>
  </w:num>
  <w:num w:numId="10">
    <w:abstractNumId w:val="11"/>
  </w:num>
  <w:num w:numId="11">
    <w:abstractNumId w:val="8"/>
  </w:num>
  <w:num w:numId="12">
    <w:abstractNumId w:val="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F6"/>
    <w:rsid w:val="00016E31"/>
    <w:rsid w:val="0006764A"/>
    <w:rsid w:val="00096D2F"/>
    <w:rsid w:val="000C6E8E"/>
    <w:rsid w:val="000D731E"/>
    <w:rsid w:val="00111659"/>
    <w:rsid w:val="00124638"/>
    <w:rsid w:val="0017763E"/>
    <w:rsid w:val="001C1D1D"/>
    <w:rsid w:val="001E2280"/>
    <w:rsid w:val="00214E12"/>
    <w:rsid w:val="00285547"/>
    <w:rsid w:val="002871BB"/>
    <w:rsid w:val="00287D2F"/>
    <w:rsid w:val="002B09B4"/>
    <w:rsid w:val="00337391"/>
    <w:rsid w:val="00344DFC"/>
    <w:rsid w:val="00352FEF"/>
    <w:rsid w:val="0038045E"/>
    <w:rsid w:val="00434931"/>
    <w:rsid w:val="00483A2C"/>
    <w:rsid w:val="004B179A"/>
    <w:rsid w:val="004F3E8C"/>
    <w:rsid w:val="00550A73"/>
    <w:rsid w:val="00571F01"/>
    <w:rsid w:val="005E5399"/>
    <w:rsid w:val="00604A0D"/>
    <w:rsid w:val="00654293"/>
    <w:rsid w:val="006D1544"/>
    <w:rsid w:val="0072677F"/>
    <w:rsid w:val="007B1065"/>
    <w:rsid w:val="007B362B"/>
    <w:rsid w:val="007C0817"/>
    <w:rsid w:val="007C1DBB"/>
    <w:rsid w:val="007F1438"/>
    <w:rsid w:val="008911C1"/>
    <w:rsid w:val="0089334D"/>
    <w:rsid w:val="008B32CB"/>
    <w:rsid w:val="008B33A3"/>
    <w:rsid w:val="008C1890"/>
    <w:rsid w:val="008F40EE"/>
    <w:rsid w:val="009458D7"/>
    <w:rsid w:val="00957EEB"/>
    <w:rsid w:val="00960F15"/>
    <w:rsid w:val="00A60D0E"/>
    <w:rsid w:val="00A613B6"/>
    <w:rsid w:val="00B113D8"/>
    <w:rsid w:val="00B23DFC"/>
    <w:rsid w:val="00B753B0"/>
    <w:rsid w:val="00C60008"/>
    <w:rsid w:val="00C91953"/>
    <w:rsid w:val="00C91A2B"/>
    <w:rsid w:val="00CF7276"/>
    <w:rsid w:val="00D041A6"/>
    <w:rsid w:val="00D84ABC"/>
    <w:rsid w:val="00D91B83"/>
    <w:rsid w:val="00DD4395"/>
    <w:rsid w:val="00E03CAB"/>
    <w:rsid w:val="00E97609"/>
    <w:rsid w:val="00F3243B"/>
    <w:rsid w:val="00FE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B453DD-6D3D-4BE0-815C-4B906A45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7609"/>
    <w:rPr>
      <w:color w:val="808080"/>
    </w:rPr>
  </w:style>
  <w:style w:type="paragraph" w:styleId="ListParagraph">
    <w:name w:val="List Paragraph"/>
    <w:basedOn w:val="Normal"/>
    <w:uiPriority w:val="34"/>
    <w:qFormat/>
    <w:rsid w:val="00096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Pocahontas County</vt:lpstr>
    </vt:vector>
  </TitlesOfParts>
  <Company>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Pocahontas County</dc:title>
  <dc:subject/>
  <dc:creator>Gary Atherton</dc:creator>
  <cp:keywords/>
  <dc:description/>
  <cp:lastModifiedBy>Gary Atherton</cp:lastModifiedBy>
  <cp:revision>3</cp:revision>
  <cp:lastPrinted>2008-04-16T21:59:00Z</cp:lastPrinted>
  <dcterms:created xsi:type="dcterms:W3CDTF">2021-05-12T19:17:00Z</dcterms:created>
  <dcterms:modified xsi:type="dcterms:W3CDTF">2022-05-31T18:47:00Z</dcterms:modified>
</cp:coreProperties>
</file>